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CEB63" w14:textId="77777777" w:rsidR="000F234B" w:rsidRDefault="000F234B" w:rsidP="000F234B">
      <w:pPr>
        <w:pStyle w:val="BodyText"/>
        <w:rPr>
          <w:rFonts w:ascii="Times New Roman"/>
        </w:rPr>
      </w:pPr>
      <w:r>
        <w:rPr>
          <w:noProof/>
        </w:rPr>
        <w:drawing>
          <wp:anchor distT="0" distB="0" distL="0" distR="0" simplePos="0" relativeHeight="251659264" behindDoc="1" locked="0" layoutInCell="1" allowOverlap="1" wp14:anchorId="610DD09F" wp14:editId="6A095DE5">
            <wp:simplePos x="0" y="0"/>
            <wp:positionH relativeFrom="page">
              <wp:posOffset>727241</wp:posOffset>
            </wp:positionH>
            <wp:positionV relativeFrom="page">
              <wp:posOffset>0</wp:posOffset>
            </wp:positionV>
            <wp:extent cx="6828750" cy="103493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828750" cy="10349385"/>
                    </a:xfrm>
                    <a:prstGeom prst="rect">
                      <a:avLst/>
                    </a:prstGeom>
                  </pic:spPr>
                </pic:pic>
              </a:graphicData>
            </a:graphic>
          </wp:anchor>
        </w:drawing>
      </w:r>
    </w:p>
    <w:p w14:paraId="5DAF1F23" w14:textId="77777777" w:rsidR="000F234B" w:rsidRDefault="000F234B" w:rsidP="000F234B">
      <w:pPr>
        <w:pStyle w:val="BodyText"/>
        <w:rPr>
          <w:rFonts w:ascii="Times New Roman"/>
        </w:rPr>
      </w:pPr>
    </w:p>
    <w:p w14:paraId="224A6A64" w14:textId="77777777" w:rsidR="000F234B" w:rsidRDefault="000F234B" w:rsidP="000F234B">
      <w:pPr>
        <w:pStyle w:val="BodyText"/>
        <w:rPr>
          <w:rFonts w:ascii="Times New Roman"/>
        </w:rPr>
      </w:pPr>
    </w:p>
    <w:p w14:paraId="1BE04EA7" w14:textId="77777777" w:rsidR="000F234B" w:rsidRDefault="000F234B" w:rsidP="000F234B">
      <w:pPr>
        <w:pStyle w:val="BodyText"/>
        <w:rPr>
          <w:rFonts w:ascii="Times New Roman"/>
        </w:rPr>
      </w:pPr>
    </w:p>
    <w:p w14:paraId="07362BB9" w14:textId="77777777" w:rsidR="000F234B" w:rsidRDefault="000F234B" w:rsidP="000F234B">
      <w:pPr>
        <w:pStyle w:val="BodyText"/>
        <w:rPr>
          <w:rFonts w:ascii="Times New Roman"/>
        </w:rPr>
      </w:pPr>
    </w:p>
    <w:p w14:paraId="4437FD85" w14:textId="77777777" w:rsidR="000F234B" w:rsidRDefault="000F234B" w:rsidP="000F234B">
      <w:pPr>
        <w:pStyle w:val="BodyText"/>
        <w:rPr>
          <w:rFonts w:ascii="Times New Roman"/>
        </w:rPr>
      </w:pPr>
    </w:p>
    <w:p w14:paraId="3305C2B1" w14:textId="77777777" w:rsidR="000F234B" w:rsidRDefault="000F234B" w:rsidP="000F234B">
      <w:pPr>
        <w:pStyle w:val="BodyText"/>
        <w:rPr>
          <w:rFonts w:ascii="Times New Roman"/>
        </w:rPr>
      </w:pPr>
    </w:p>
    <w:p w14:paraId="7F0ABEF0" w14:textId="77777777" w:rsidR="000F234B" w:rsidRDefault="000F234B" w:rsidP="000F234B">
      <w:pPr>
        <w:pStyle w:val="BodyText"/>
        <w:rPr>
          <w:rFonts w:ascii="Times New Roman"/>
        </w:rPr>
      </w:pPr>
    </w:p>
    <w:p w14:paraId="5A4BF7B2" w14:textId="77777777" w:rsidR="000F234B" w:rsidRDefault="000F234B" w:rsidP="000F234B">
      <w:pPr>
        <w:pStyle w:val="BodyText"/>
        <w:spacing w:before="10"/>
        <w:rPr>
          <w:rFonts w:ascii="Times New Roman"/>
          <w:sz w:val="16"/>
        </w:rPr>
      </w:pPr>
    </w:p>
    <w:p w14:paraId="2F6A40E8" w14:textId="77777777" w:rsidR="000F234B" w:rsidRDefault="000F234B" w:rsidP="000F234B">
      <w:pPr>
        <w:spacing w:before="86"/>
        <w:ind w:left="112"/>
        <w:rPr>
          <w:b/>
          <w:sz w:val="44"/>
        </w:rPr>
      </w:pPr>
      <w:r>
        <w:rPr>
          <w:b/>
          <w:color w:val="001F5F"/>
          <w:sz w:val="44"/>
        </w:rPr>
        <w:t>NSW Rugby League</w:t>
      </w:r>
    </w:p>
    <w:p w14:paraId="1A48C493" w14:textId="77777777" w:rsidR="000F234B" w:rsidRDefault="000F234B" w:rsidP="000F234B">
      <w:pPr>
        <w:spacing w:before="240"/>
        <w:ind w:left="112"/>
        <w:rPr>
          <w:b/>
          <w:sz w:val="44"/>
        </w:rPr>
      </w:pPr>
      <w:r>
        <w:rPr>
          <w:b/>
          <w:color w:val="001F5F"/>
          <w:sz w:val="44"/>
        </w:rPr>
        <w:t>Terms and Conditions of Media Accreditation: 2021 Season</w:t>
      </w:r>
    </w:p>
    <w:p w14:paraId="74A9E908" w14:textId="77777777" w:rsidR="000F234B" w:rsidRDefault="000F234B" w:rsidP="000F234B">
      <w:pPr>
        <w:pStyle w:val="BodyText"/>
        <w:spacing w:before="241"/>
        <w:ind w:left="112"/>
      </w:pPr>
      <w:r>
        <w:t>1 January 2021</w:t>
      </w:r>
    </w:p>
    <w:p w14:paraId="355DC980" w14:textId="77777777" w:rsidR="000F234B" w:rsidRDefault="000F234B" w:rsidP="000F234B">
      <w:pPr>
        <w:pStyle w:val="BodyText"/>
        <w:spacing w:before="5"/>
        <w:rPr>
          <w:sz w:val="23"/>
        </w:rPr>
      </w:pPr>
    </w:p>
    <w:p w14:paraId="6A07F50F" w14:textId="77777777" w:rsidR="000F234B" w:rsidRDefault="000F234B" w:rsidP="000F234B">
      <w:pPr>
        <w:pStyle w:val="ListParagraph"/>
        <w:numPr>
          <w:ilvl w:val="0"/>
          <w:numId w:val="1"/>
        </w:numPr>
        <w:tabs>
          <w:tab w:val="left" w:pos="1246"/>
        </w:tabs>
        <w:spacing w:line="276" w:lineRule="auto"/>
        <w:ind w:right="529"/>
        <w:jc w:val="both"/>
        <w:rPr>
          <w:sz w:val="20"/>
        </w:rPr>
      </w:pPr>
      <w:r>
        <w:rPr>
          <w:sz w:val="20"/>
        </w:rPr>
        <w:t>The NSWRL has the exclusive right to determine the Terms and Conditions on which media</w:t>
      </w:r>
      <w:r>
        <w:rPr>
          <w:spacing w:val="-7"/>
          <w:sz w:val="20"/>
        </w:rPr>
        <w:t xml:space="preserve"> </w:t>
      </w:r>
      <w:r>
        <w:rPr>
          <w:sz w:val="20"/>
        </w:rPr>
        <w:t>are</w:t>
      </w:r>
      <w:r>
        <w:rPr>
          <w:spacing w:val="-6"/>
          <w:sz w:val="20"/>
        </w:rPr>
        <w:t xml:space="preserve"> </w:t>
      </w:r>
      <w:r>
        <w:rPr>
          <w:sz w:val="20"/>
        </w:rPr>
        <w:t>granted</w:t>
      </w:r>
      <w:r>
        <w:rPr>
          <w:spacing w:val="-7"/>
          <w:sz w:val="20"/>
        </w:rPr>
        <w:t xml:space="preserve"> </w:t>
      </w:r>
      <w:r>
        <w:rPr>
          <w:sz w:val="20"/>
        </w:rPr>
        <w:t>access</w:t>
      </w:r>
      <w:r>
        <w:rPr>
          <w:spacing w:val="-5"/>
          <w:sz w:val="20"/>
        </w:rPr>
        <w:t xml:space="preserve"> </w:t>
      </w:r>
      <w:r>
        <w:rPr>
          <w:sz w:val="20"/>
        </w:rPr>
        <w:t>to</w:t>
      </w:r>
      <w:r>
        <w:rPr>
          <w:spacing w:val="-7"/>
          <w:sz w:val="20"/>
        </w:rPr>
        <w:t xml:space="preserve"> </w:t>
      </w:r>
      <w:r>
        <w:rPr>
          <w:sz w:val="20"/>
        </w:rPr>
        <w:t>Venues</w:t>
      </w:r>
      <w:r>
        <w:rPr>
          <w:spacing w:val="-6"/>
          <w:sz w:val="20"/>
        </w:rPr>
        <w:t xml:space="preserve"> </w:t>
      </w:r>
      <w:r>
        <w:rPr>
          <w:sz w:val="20"/>
        </w:rPr>
        <w:t>during</w:t>
      </w:r>
      <w:r>
        <w:rPr>
          <w:spacing w:val="-7"/>
          <w:sz w:val="20"/>
        </w:rPr>
        <w:t xml:space="preserve"> </w:t>
      </w:r>
      <w:r>
        <w:rPr>
          <w:sz w:val="20"/>
        </w:rPr>
        <w:t>a</w:t>
      </w:r>
      <w:r>
        <w:rPr>
          <w:spacing w:val="-6"/>
          <w:sz w:val="20"/>
        </w:rPr>
        <w:t xml:space="preserve"> </w:t>
      </w:r>
      <w:r>
        <w:rPr>
          <w:sz w:val="20"/>
        </w:rPr>
        <w:t>rugby</w:t>
      </w:r>
      <w:r>
        <w:rPr>
          <w:spacing w:val="-8"/>
          <w:sz w:val="20"/>
        </w:rPr>
        <w:t xml:space="preserve"> </w:t>
      </w:r>
      <w:r>
        <w:rPr>
          <w:sz w:val="20"/>
        </w:rPr>
        <w:t>league</w:t>
      </w:r>
      <w:r>
        <w:rPr>
          <w:spacing w:val="-7"/>
          <w:sz w:val="20"/>
        </w:rPr>
        <w:t xml:space="preserve"> </w:t>
      </w:r>
      <w:r>
        <w:rPr>
          <w:sz w:val="20"/>
        </w:rPr>
        <w:t>season</w:t>
      </w:r>
      <w:r>
        <w:rPr>
          <w:spacing w:val="-4"/>
          <w:sz w:val="20"/>
        </w:rPr>
        <w:t xml:space="preserve"> </w:t>
      </w:r>
      <w:r>
        <w:rPr>
          <w:sz w:val="20"/>
        </w:rPr>
        <w:t>in</w:t>
      </w:r>
      <w:r>
        <w:rPr>
          <w:spacing w:val="-6"/>
          <w:sz w:val="20"/>
        </w:rPr>
        <w:t xml:space="preserve"> </w:t>
      </w:r>
      <w:r>
        <w:rPr>
          <w:sz w:val="20"/>
        </w:rPr>
        <w:t>relation</w:t>
      </w:r>
      <w:r>
        <w:rPr>
          <w:spacing w:val="-7"/>
          <w:sz w:val="20"/>
        </w:rPr>
        <w:t xml:space="preserve"> </w:t>
      </w:r>
      <w:r>
        <w:rPr>
          <w:sz w:val="20"/>
        </w:rPr>
        <w:t>to</w:t>
      </w:r>
      <w:r>
        <w:rPr>
          <w:spacing w:val="-5"/>
          <w:sz w:val="20"/>
        </w:rPr>
        <w:t xml:space="preserve"> </w:t>
      </w:r>
      <w:r>
        <w:rPr>
          <w:sz w:val="20"/>
        </w:rPr>
        <w:t>NSWRL rugby league</w:t>
      </w:r>
      <w:r>
        <w:rPr>
          <w:spacing w:val="-4"/>
          <w:sz w:val="20"/>
        </w:rPr>
        <w:t xml:space="preserve"> </w:t>
      </w:r>
      <w:r>
        <w:rPr>
          <w:sz w:val="20"/>
        </w:rPr>
        <w:t>matches.</w:t>
      </w:r>
    </w:p>
    <w:p w14:paraId="4E513E2E" w14:textId="77777777" w:rsidR="000F234B" w:rsidRDefault="000F234B" w:rsidP="000F234B">
      <w:pPr>
        <w:pStyle w:val="BodyText"/>
        <w:spacing w:before="9"/>
        <w:rPr>
          <w:sz w:val="22"/>
        </w:rPr>
      </w:pPr>
    </w:p>
    <w:p w14:paraId="1DCB3C9C" w14:textId="77777777" w:rsidR="000F234B" w:rsidRDefault="000F234B" w:rsidP="000F234B">
      <w:pPr>
        <w:pStyle w:val="ListParagraph"/>
        <w:numPr>
          <w:ilvl w:val="0"/>
          <w:numId w:val="1"/>
        </w:numPr>
        <w:tabs>
          <w:tab w:val="left" w:pos="1245"/>
          <w:tab w:val="left" w:pos="1246"/>
        </w:tabs>
        <w:rPr>
          <w:sz w:val="20"/>
        </w:rPr>
      </w:pPr>
      <w:r>
        <w:rPr>
          <w:sz w:val="20"/>
        </w:rPr>
        <w:t>The Terms and Conditions of NSWRL Media Accreditation are designed to ensure</w:t>
      </w:r>
      <w:r>
        <w:rPr>
          <w:spacing w:val="-6"/>
          <w:sz w:val="20"/>
        </w:rPr>
        <w:t xml:space="preserve"> </w:t>
      </w:r>
      <w:r>
        <w:rPr>
          <w:sz w:val="20"/>
        </w:rPr>
        <w:t>that:</w:t>
      </w:r>
    </w:p>
    <w:p w14:paraId="18E0F49B" w14:textId="77777777" w:rsidR="000F234B" w:rsidRDefault="000F234B" w:rsidP="000F234B">
      <w:pPr>
        <w:pStyle w:val="BodyText"/>
        <w:spacing w:before="2"/>
        <w:rPr>
          <w:sz w:val="26"/>
        </w:rPr>
      </w:pPr>
    </w:p>
    <w:p w14:paraId="0914A02D" w14:textId="77777777" w:rsidR="000F234B" w:rsidRDefault="000F234B" w:rsidP="000F234B">
      <w:pPr>
        <w:pStyle w:val="ListParagraph"/>
        <w:numPr>
          <w:ilvl w:val="1"/>
          <w:numId w:val="1"/>
        </w:numPr>
        <w:tabs>
          <w:tab w:val="left" w:pos="1814"/>
          <w:tab w:val="left" w:pos="1815"/>
        </w:tabs>
        <w:rPr>
          <w:sz w:val="20"/>
        </w:rPr>
      </w:pPr>
      <w:r>
        <w:rPr>
          <w:sz w:val="20"/>
        </w:rPr>
        <w:t>the importance of the media’s role in informing the public is</w:t>
      </w:r>
      <w:r>
        <w:rPr>
          <w:spacing w:val="-15"/>
          <w:sz w:val="20"/>
        </w:rPr>
        <w:t xml:space="preserve"> </w:t>
      </w:r>
      <w:r>
        <w:rPr>
          <w:sz w:val="20"/>
        </w:rPr>
        <w:t>recognised;</w:t>
      </w:r>
    </w:p>
    <w:p w14:paraId="775184DC" w14:textId="77777777" w:rsidR="000F234B" w:rsidRDefault="000F234B" w:rsidP="000F234B">
      <w:pPr>
        <w:pStyle w:val="BodyText"/>
        <w:spacing w:before="10"/>
        <w:rPr>
          <w:sz w:val="25"/>
        </w:rPr>
      </w:pPr>
    </w:p>
    <w:p w14:paraId="0D62D3B3" w14:textId="77777777" w:rsidR="000F234B" w:rsidRDefault="000F234B" w:rsidP="000F234B">
      <w:pPr>
        <w:pStyle w:val="ListParagraph"/>
        <w:numPr>
          <w:ilvl w:val="1"/>
          <w:numId w:val="1"/>
        </w:numPr>
        <w:tabs>
          <w:tab w:val="left" w:pos="1815"/>
        </w:tabs>
        <w:spacing w:line="276" w:lineRule="auto"/>
        <w:ind w:right="540"/>
        <w:jc w:val="both"/>
        <w:rPr>
          <w:sz w:val="20"/>
        </w:rPr>
      </w:pPr>
      <w:r>
        <w:rPr>
          <w:sz w:val="20"/>
        </w:rPr>
        <w:t>working</w:t>
      </w:r>
      <w:r>
        <w:rPr>
          <w:spacing w:val="-6"/>
          <w:sz w:val="20"/>
        </w:rPr>
        <w:t xml:space="preserve"> </w:t>
      </w:r>
      <w:r>
        <w:rPr>
          <w:sz w:val="20"/>
        </w:rPr>
        <w:t>media</w:t>
      </w:r>
      <w:r>
        <w:rPr>
          <w:spacing w:val="-2"/>
          <w:sz w:val="20"/>
        </w:rPr>
        <w:t xml:space="preserve"> </w:t>
      </w:r>
      <w:r>
        <w:rPr>
          <w:sz w:val="20"/>
        </w:rPr>
        <w:t>are</w:t>
      </w:r>
      <w:r>
        <w:rPr>
          <w:spacing w:val="-2"/>
          <w:sz w:val="20"/>
        </w:rPr>
        <w:t xml:space="preserve"> </w:t>
      </w:r>
      <w:r>
        <w:rPr>
          <w:sz w:val="20"/>
        </w:rPr>
        <w:t>provided</w:t>
      </w:r>
      <w:r>
        <w:rPr>
          <w:spacing w:val="-1"/>
          <w:sz w:val="20"/>
        </w:rPr>
        <w:t xml:space="preserve"> </w:t>
      </w:r>
      <w:r>
        <w:rPr>
          <w:sz w:val="20"/>
        </w:rPr>
        <w:t>with</w:t>
      </w:r>
      <w:r>
        <w:rPr>
          <w:spacing w:val="-5"/>
          <w:sz w:val="20"/>
        </w:rPr>
        <w:t xml:space="preserve"> </w:t>
      </w:r>
      <w:r>
        <w:rPr>
          <w:sz w:val="20"/>
        </w:rPr>
        <w:t>the</w:t>
      </w:r>
      <w:r>
        <w:rPr>
          <w:spacing w:val="-3"/>
          <w:sz w:val="20"/>
        </w:rPr>
        <w:t xml:space="preserve"> </w:t>
      </w:r>
      <w:r>
        <w:rPr>
          <w:sz w:val="20"/>
        </w:rPr>
        <w:t>opportunity</w:t>
      </w:r>
      <w:r>
        <w:rPr>
          <w:spacing w:val="-5"/>
          <w:sz w:val="20"/>
        </w:rPr>
        <w:t xml:space="preserve"> </w:t>
      </w:r>
      <w:r>
        <w:rPr>
          <w:sz w:val="20"/>
        </w:rPr>
        <w:t>to</w:t>
      </w:r>
      <w:r>
        <w:rPr>
          <w:spacing w:val="-3"/>
          <w:sz w:val="20"/>
        </w:rPr>
        <w:t xml:space="preserve"> </w:t>
      </w:r>
      <w:r>
        <w:rPr>
          <w:sz w:val="20"/>
        </w:rPr>
        <w:t>assist</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accurate</w:t>
      </w:r>
      <w:r>
        <w:rPr>
          <w:spacing w:val="-5"/>
          <w:sz w:val="20"/>
        </w:rPr>
        <w:t xml:space="preserve"> </w:t>
      </w:r>
      <w:r>
        <w:rPr>
          <w:sz w:val="20"/>
        </w:rPr>
        <w:t>reporting of Matches;</w:t>
      </w:r>
    </w:p>
    <w:p w14:paraId="23604389" w14:textId="77777777" w:rsidR="000F234B" w:rsidRDefault="000F234B" w:rsidP="000F234B">
      <w:pPr>
        <w:pStyle w:val="BodyText"/>
        <w:spacing w:before="2"/>
        <w:rPr>
          <w:sz w:val="23"/>
        </w:rPr>
      </w:pPr>
    </w:p>
    <w:p w14:paraId="3F0B9984" w14:textId="77777777" w:rsidR="000F234B" w:rsidRDefault="000F234B" w:rsidP="000F234B">
      <w:pPr>
        <w:pStyle w:val="ListParagraph"/>
        <w:numPr>
          <w:ilvl w:val="1"/>
          <w:numId w:val="1"/>
        </w:numPr>
        <w:tabs>
          <w:tab w:val="left" w:pos="1815"/>
        </w:tabs>
        <w:spacing w:line="276" w:lineRule="auto"/>
        <w:ind w:right="541"/>
        <w:jc w:val="both"/>
        <w:rPr>
          <w:sz w:val="20"/>
        </w:rPr>
      </w:pPr>
      <w:r>
        <w:rPr>
          <w:sz w:val="20"/>
        </w:rPr>
        <w:t>there</w:t>
      </w:r>
      <w:r>
        <w:rPr>
          <w:spacing w:val="-11"/>
          <w:sz w:val="20"/>
        </w:rPr>
        <w:t xml:space="preserve"> </w:t>
      </w:r>
      <w:r>
        <w:rPr>
          <w:sz w:val="20"/>
        </w:rPr>
        <w:t>are</w:t>
      </w:r>
      <w:r>
        <w:rPr>
          <w:spacing w:val="-12"/>
          <w:sz w:val="20"/>
        </w:rPr>
        <w:t xml:space="preserve"> </w:t>
      </w:r>
      <w:r>
        <w:rPr>
          <w:sz w:val="20"/>
        </w:rPr>
        <w:t>clear</w:t>
      </w:r>
      <w:r>
        <w:rPr>
          <w:spacing w:val="-9"/>
          <w:sz w:val="20"/>
        </w:rPr>
        <w:t xml:space="preserve"> </w:t>
      </w:r>
      <w:r>
        <w:rPr>
          <w:sz w:val="20"/>
        </w:rPr>
        <w:t>levels</w:t>
      </w:r>
      <w:r>
        <w:rPr>
          <w:spacing w:val="-11"/>
          <w:sz w:val="20"/>
        </w:rPr>
        <w:t xml:space="preserve"> </w:t>
      </w:r>
      <w:r>
        <w:rPr>
          <w:sz w:val="20"/>
        </w:rPr>
        <w:t>of</w:t>
      </w:r>
      <w:r>
        <w:rPr>
          <w:spacing w:val="-12"/>
          <w:sz w:val="20"/>
        </w:rPr>
        <w:t xml:space="preserve"> </w:t>
      </w:r>
      <w:r>
        <w:rPr>
          <w:sz w:val="20"/>
        </w:rPr>
        <w:t>access</w:t>
      </w:r>
      <w:r>
        <w:rPr>
          <w:spacing w:val="-11"/>
          <w:sz w:val="20"/>
        </w:rPr>
        <w:t xml:space="preserve"> </w:t>
      </w:r>
      <w:r>
        <w:rPr>
          <w:sz w:val="20"/>
        </w:rPr>
        <w:t>for</w:t>
      </w:r>
      <w:r>
        <w:rPr>
          <w:spacing w:val="-12"/>
          <w:sz w:val="20"/>
        </w:rPr>
        <w:t xml:space="preserve"> </w:t>
      </w:r>
      <w:r>
        <w:rPr>
          <w:sz w:val="20"/>
        </w:rPr>
        <w:t>all</w:t>
      </w:r>
      <w:r>
        <w:rPr>
          <w:spacing w:val="-11"/>
          <w:sz w:val="20"/>
        </w:rPr>
        <w:t xml:space="preserve"> </w:t>
      </w:r>
      <w:r>
        <w:rPr>
          <w:sz w:val="20"/>
        </w:rPr>
        <w:t>accredited</w:t>
      </w:r>
      <w:r>
        <w:rPr>
          <w:spacing w:val="-11"/>
          <w:sz w:val="20"/>
        </w:rPr>
        <w:t xml:space="preserve"> </w:t>
      </w:r>
      <w:r>
        <w:rPr>
          <w:sz w:val="20"/>
        </w:rPr>
        <w:t>media</w:t>
      </w:r>
      <w:r>
        <w:rPr>
          <w:spacing w:val="-11"/>
          <w:sz w:val="20"/>
        </w:rPr>
        <w:t xml:space="preserve"> </w:t>
      </w:r>
      <w:r>
        <w:rPr>
          <w:sz w:val="20"/>
        </w:rPr>
        <w:t>representatives</w:t>
      </w:r>
      <w:r>
        <w:rPr>
          <w:spacing w:val="-9"/>
          <w:sz w:val="20"/>
        </w:rPr>
        <w:t xml:space="preserve"> </w:t>
      </w:r>
      <w:r>
        <w:rPr>
          <w:sz w:val="20"/>
        </w:rPr>
        <w:t>at</w:t>
      </w:r>
      <w:r>
        <w:rPr>
          <w:spacing w:val="-11"/>
          <w:sz w:val="20"/>
        </w:rPr>
        <w:t xml:space="preserve"> </w:t>
      </w:r>
      <w:r>
        <w:rPr>
          <w:sz w:val="20"/>
        </w:rPr>
        <w:t>Matches to facilitate a productive working</w:t>
      </w:r>
      <w:r>
        <w:rPr>
          <w:spacing w:val="-2"/>
          <w:sz w:val="20"/>
        </w:rPr>
        <w:t xml:space="preserve"> </w:t>
      </w:r>
      <w:r>
        <w:rPr>
          <w:sz w:val="20"/>
        </w:rPr>
        <w:t>environment.</w:t>
      </w:r>
    </w:p>
    <w:p w14:paraId="3B0D2004" w14:textId="77777777" w:rsidR="000F234B" w:rsidRDefault="000F234B" w:rsidP="000F234B">
      <w:pPr>
        <w:pStyle w:val="BodyText"/>
        <w:spacing w:before="10"/>
        <w:rPr>
          <w:sz w:val="22"/>
        </w:rPr>
      </w:pPr>
    </w:p>
    <w:p w14:paraId="019202BD" w14:textId="77777777" w:rsidR="000F234B" w:rsidRDefault="000F234B" w:rsidP="000F234B">
      <w:pPr>
        <w:pStyle w:val="ListParagraph"/>
        <w:numPr>
          <w:ilvl w:val="1"/>
          <w:numId w:val="1"/>
        </w:numPr>
        <w:tabs>
          <w:tab w:val="left" w:pos="1815"/>
        </w:tabs>
        <w:spacing w:line="276" w:lineRule="auto"/>
        <w:ind w:right="538"/>
        <w:jc w:val="both"/>
        <w:rPr>
          <w:sz w:val="20"/>
        </w:rPr>
      </w:pPr>
      <w:r>
        <w:rPr>
          <w:sz w:val="20"/>
        </w:rPr>
        <w:t>there is mutual regard to the rights and obligations of media representatives, teams, players and officials and a respect for the competing needs of each party at any one time during an</w:t>
      </w:r>
      <w:r>
        <w:rPr>
          <w:spacing w:val="-6"/>
          <w:sz w:val="20"/>
        </w:rPr>
        <w:t xml:space="preserve"> </w:t>
      </w:r>
      <w:r>
        <w:rPr>
          <w:sz w:val="20"/>
        </w:rPr>
        <w:t>event.</w:t>
      </w:r>
    </w:p>
    <w:p w14:paraId="597FB27F" w14:textId="77777777" w:rsidR="000F234B" w:rsidRDefault="000F234B" w:rsidP="000F234B">
      <w:pPr>
        <w:pStyle w:val="BodyText"/>
        <w:rPr>
          <w:sz w:val="23"/>
        </w:rPr>
      </w:pPr>
    </w:p>
    <w:p w14:paraId="12EFA7EE" w14:textId="77777777" w:rsidR="000F234B" w:rsidRDefault="000F234B" w:rsidP="000F234B">
      <w:pPr>
        <w:pStyle w:val="ListParagraph"/>
        <w:numPr>
          <w:ilvl w:val="1"/>
          <w:numId w:val="1"/>
        </w:numPr>
        <w:tabs>
          <w:tab w:val="left" w:pos="1815"/>
        </w:tabs>
        <w:spacing w:line="276" w:lineRule="auto"/>
        <w:ind w:right="541"/>
        <w:jc w:val="both"/>
        <w:rPr>
          <w:sz w:val="20"/>
        </w:rPr>
      </w:pPr>
      <w:r>
        <w:rPr>
          <w:sz w:val="20"/>
        </w:rPr>
        <w:t>there is respect for the commercial considerations of the sport, its broadcasting and commercial rights and the commercial rights of its</w:t>
      </w:r>
      <w:r>
        <w:rPr>
          <w:spacing w:val="-4"/>
          <w:sz w:val="20"/>
        </w:rPr>
        <w:t xml:space="preserve"> </w:t>
      </w:r>
      <w:r>
        <w:rPr>
          <w:sz w:val="20"/>
        </w:rPr>
        <w:t>participants.</w:t>
      </w:r>
    </w:p>
    <w:p w14:paraId="0F0A02B9" w14:textId="77777777" w:rsidR="000F234B" w:rsidRDefault="000F234B" w:rsidP="000F234B">
      <w:pPr>
        <w:pStyle w:val="BodyText"/>
        <w:spacing w:before="1"/>
        <w:rPr>
          <w:sz w:val="23"/>
        </w:rPr>
      </w:pPr>
    </w:p>
    <w:p w14:paraId="0E171B99" w14:textId="77777777" w:rsidR="000F234B" w:rsidRDefault="000F234B" w:rsidP="000F234B">
      <w:pPr>
        <w:pStyle w:val="ListParagraph"/>
        <w:numPr>
          <w:ilvl w:val="0"/>
          <w:numId w:val="1"/>
        </w:numPr>
        <w:tabs>
          <w:tab w:val="left" w:pos="1246"/>
        </w:tabs>
        <w:spacing w:line="276" w:lineRule="auto"/>
        <w:ind w:right="529"/>
        <w:jc w:val="both"/>
        <w:rPr>
          <w:sz w:val="20"/>
        </w:rPr>
      </w:pPr>
      <w:r>
        <w:rPr>
          <w:sz w:val="20"/>
        </w:rPr>
        <w:t>Entry to all rugby league Matches held in Venue by any person holding NSWRL Media Accreditation is subject to these Terms and Conditions. The Applicant holding NSWRL Media Accreditation accepts and understands these Terms and Conditions are</w:t>
      </w:r>
      <w:r>
        <w:rPr>
          <w:spacing w:val="-16"/>
          <w:sz w:val="20"/>
        </w:rPr>
        <w:t xml:space="preserve"> </w:t>
      </w:r>
      <w:r>
        <w:rPr>
          <w:sz w:val="20"/>
        </w:rPr>
        <w:t>binding.</w:t>
      </w:r>
    </w:p>
    <w:p w14:paraId="278A6C63" w14:textId="77777777" w:rsidR="000F234B" w:rsidRDefault="000F234B" w:rsidP="000F234B">
      <w:pPr>
        <w:pStyle w:val="Heading1"/>
        <w:spacing w:before="71"/>
      </w:pPr>
      <w:r>
        <w:t>General Obligations</w:t>
      </w:r>
    </w:p>
    <w:p w14:paraId="046CE776" w14:textId="77777777" w:rsidR="000F234B" w:rsidRDefault="000F234B" w:rsidP="000F234B">
      <w:pPr>
        <w:pStyle w:val="BodyText"/>
        <w:spacing w:before="2"/>
        <w:rPr>
          <w:rFonts w:ascii="Arial-BoldItalicMT"/>
          <w:b/>
          <w:i/>
          <w:sz w:val="26"/>
        </w:rPr>
      </w:pPr>
    </w:p>
    <w:p w14:paraId="60F85702" w14:textId="77777777" w:rsidR="000F234B" w:rsidRDefault="000F234B" w:rsidP="000F234B">
      <w:pPr>
        <w:pStyle w:val="ListParagraph"/>
        <w:numPr>
          <w:ilvl w:val="0"/>
          <w:numId w:val="1"/>
        </w:numPr>
        <w:tabs>
          <w:tab w:val="left" w:pos="1246"/>
        </w:tabs>
        <w:spacing w:line="276" w:lineRule="auto"/>
        <w:ind w:right="532"/>
        <w:jc w:val="both"/>
        <w:rPr>
          <w:sz w:val="20"/>
        </w:rPr>
      </w:pPr>
      <w:r>
        <w:rPr>
          <w:sz w:val="20"/>
        </w:rPr>
        <w:t>All NSWRL Media Accreditation will be managed through the NSWRL in conjunction with the NRL. The NSWRL will issue</w:t>
      </w:r>
      <w:r>
        <w:rPr>
          <w:spacing w:val="-9"/>
          <w:sz w:val="20"/>
        </w:rPr>
        <w:t xml:space="preserve"> </w:t>
      </w:r>
      <w:r>
        <w:rPr>
          <w:sz w:val="20"/>
        </w:rPr>
        <w:t>NSWRL</w:t>
      </w:r>
      <w:r>
        <w:rPr>
          <w:spacing w:val="-9"/>
          <w:sz w:val="20"/>
        </w:rPr>
        <w:t xml:space="preserve"> </w:t>
      </w:r>
      <w:r>
        <w:rPr>
          <w:sz w:val="20"/>
        </w:rPr>
        <w:t>Media</w:t>
      </w:r>
      <w:r>
        <w:rPr>
          <w:spacing w:val="-6"/>
          <w:sz w:val="20"/>
        </w:rPr>
        <w:t xml:space="preserve"> </w:t>
      </w:r>
      <w:r>
        <w:rPr>
          <w:sz w:val="20"/>
        </w:rPr>
        <w:t>Accreditation</w:t>
      </w:r>
      <w:r>
        <w:rPr>
          <w:spacing w:val="-6"/>
          <w:sz w:val="20"/>
        </w:rPr>
        <w:t xml:space="preserve"> </w:t>
      </w:r>
      <w:r>
        <w:rPr>
          <w:sz w:val="20"/>
        </w:rPr>
        <w:t>in</w:t>
      </w:r>
      <w:r>
        <w:rPr>
          <w:spacing w:val="-7"/>
          <w:sz w:val="20"/>
        </w:rPr>
        <w:t xml:space="preserve"> </w:t>
      </w:r>
      <w:r>
        <w:rPr>
          <w:sz w:val="20"/>
        </w:rPr>
        <w:t>its</w:t>
      </w:r>
      <w:r>
        <w:rPr>
          <w:spacing w:val="-7"/>
          <w:sz w:val="20"/>
        </w:rPr>
        <w:t xml:space="preserve"> </w:t>
      </w:r>
      <w:r>
        <w:rPr>
          <w:sz w:val="20"/>
        </w:rPr>
        <w:t>absolute</w:t>
      </w:r>
      <w:r>
        <w:rPr>
          <w:spacing w:val="-9"/>
          <w:sz w:val="20"/>
        </w:rPr>
        <w:t xml:space="preserve"> </w:t>
      </w:r>
      <w:r>
        <w:rPr>
          <w:sz w:val="20"/>
        </w:rPr>
        <w:t>discretion</w:t>
      </w:r>
      <w:r>
        <w:rPr>
          <w:spacing w:val="-9"/>
          <w:sz w:val="20"/>
        </w:rPr>
        <w:t xml:space="preserve"> </w:t>
      </w:r>
      <w:r>
        <w:rPr>
          <w:sz w:val="20"/>
        </w:rPr>
        <w:t>and</w:t>
      </w:r>
      <w:r>
        <w:rPr>
          <w:spacing w:val="-10"/>
          <w:sz w:val="20"/>
        </w:rPr>
        <w:t xml:space="preserve"> </w:t>
      </w:r>
      <w:r>
        <w:rPr>
          <w:sz w:val="20"/>
        </w:rPr>
        <w:t>may</w:t>
      </w:r>
      <w:r>
        <w:rPr>
          <w:spacing w:val="-10"/>
          <w:sz w:val="20"/>
        </w:rPr>
        <w:t xml:space="preserve"> </w:t>
      </w:r>
      <w:r>
        <w:rPr>
          <w:sz w:val="20"/>
        </w:rPr>
        <w:t>impose</w:t>
      </w:r>
      <w:r>
        <w:rPr>
          <w:spacing w:val="-8"/>
          <w:sz w:val="20"/>
        </w:rPr>
        <w:t xml:space="preserve"> </w:t>
      </w:r>
      <w:r>
        <w:rPr>
          <w:sz w:val="20"/>
        </w:rPr>
        <w:t>such</w:t>
      </w:r>
      <w:r>
        <w:rPr>
          <w:spacing w:val="-9"/>
          <w:sz w:val="20"/>
        </w:rPr>
        <w:t xml:space="preserve"> </w:t>
      </w:r>
      <w:r>
        <w:rPr>
          <w:sz w:val="20"/>
        </w:rPr>
        <w:t>further Terms and Conditions on a NSWRL Media Accreditation in its absolute discretion. Once granted, the NSWRL may revoke an Accreditation at any time in its absolute discretion without being liable to compensate the Applicant or his or her</w:t>
      </w:r>
      <w:r>
        <w:rPr>
          <w:spacing w:val="-8"/>
          <w:sz w:val="20"/>
        </w:rPr>
        <w:t xml:space="preserve"> </w:t>
      </w:r>
      <w:r>
        <w:rPr>
          <w:sz w:val="20"/>
        </w:rPr>
        <w:t>employer.</w:t>
      </w:r>
    </w:p>
    <w:p w14:paraId="322EC9F5" w14:textId="77777777" w:rsidR="000F234B" w:rsidRDefault="000F234B" w:rsidP="000F234B">
      <w:pPr>
        <w:pStyle w:val="BodyText"/>
        <w:spacing w:before="11"/>
        <w:rPr>
          <w:sz w:val="22"/>
        </w:rPr>
      </w:pPr>
    </w:p>
    <w:p w14:paraId="48069ADD" w14:textId="77777777" w:rsidR="000F234B" w:rsidRDefault="000F234B" w:rsidP="000F234B">
      <w:pPr>
        <w:pStyle w:val="ListParagraph"/>
        <w:numPr>
          <w:ilvl w:val="0"/>
          <w:numId w:val="1"/>
        </w:numPr>
        <w:tabs>
          <w:tab w:val="left" w:pos="1246"/>
        </w:tabs>
        <w:spacing w:line="276" w:lineRule="auto"/>
        <w:ind w:right="535"/>
        <w:jc w:val="both"/>
        <w:rPr>
          <w:sz w:val="20"/>
        </w:rPr>
      </w:pPr>
      <w:r>
        <w:rPr>
          <w:sz w:val="20"/>
        </w:rPr>
        <w:t>The NSWRL has the right to grant or reject a request for NSWRL Media Accreditation in its absolute discretion. In exercising this discretion, NSWRL may have regard to any matters including:</w:t>
      </w:r>
    </w:p>
    <w:p w14:paraId="406FE87A" w14:textId="77777777" w:rsidR="000F234B" w:rsidRPr="003D26DC" w:rsidRDefault="000F234B" w:rsidP="000F234B">
      <w:pPr>
        <w:pStyle w:val="ListParagraph"/>
        <w:rPr>
          <w:sz w:val="20"/>
        </w:rPr>
      </w:pPr>
    </w:p>
    <w:p w14:paraId="20366225" w14:textId="77777777" w:rsidR="000F234B" w:rsidRDefault="000F234B" w:rsidP="000F234B">
      <w:pPr>
        <w:pStyle w:val="ListParagraph"/>
        <w:tabs>
          <w:tab w:val="left" w:pos="1246"/>
        </w:tabs>
        <w:spacing w:line="276" w:lineRule="auto"/>
        <w:ind w:left="1246" w:right="535" w:firstLine="0"/>
        <w:jc w:val="left"/>
        <w:rPr>
          <w:sz w:val="20"/>
        </w:rPr>
      </w:pPr>
    </w:p>
    <w:p w14:paraId="615FE667" w14:textId="77777777" w:rsidR="000F234B" w:rsidRDefault="000F234B" w:rsidP="000F234B">
      <w:pPr>
        <w:pStyle w:val="BodyText"/>
        <w:rPr>
          <w:sz w:val="23"/>
        </w:rPr>
      </w:pPr>
    </w:p>
    <w:p w14:paraId="3716E9C4" w14:textId="77777777" w:rsidR="000F234B" w:rsidRDefault="000F234B" w:rsidP="000F234B">
      <w:pPr>
        <w:pStyle w:val="ListParagraph"/>
        <w:numPr>
          <w:ilvl w:val="1"/>
          <w:numId w:val="1"/>
        </w:numPr>
        <w:tabs>
          <w:tab w:val="left" w:pos="1814"/>
          <w:tab w:val="left" w:pos="1815"/>
        </w:tabs>
        <w:spacing w:before="1"/>
        <w:rPr>
          <w:sz w:val="20"/>
        </w:rPr>
      </w:pPr>
      <w:r>
        <w:rPr>
          <w:sz w:val="20"/>
        </w:rPr>
        <w:t>safety and security</w:t>
      </w:r>
      <w:r>
        <w:rPr>
          <w:spacing w:val="-9"/>
          <w:sz w:val="20"/>
        </w:rPr>
        <w:t xml:space="preserve"> </w:t>
      </w:r>
      <w:r>
        <w:rPr>
          <w:sz w:val="20"/>
        </w:rPr>
        <w:t>concerns;</w:t>
      </w:r>
    </w:p>
    <w:p w14:paraId="0512D0B5" w14:textId="77777777" w:rsidR="000F234B" w:rsidRDefault="000F234B" w:rsidP="000F234B">
      <w:pPr>
        <w:pStyle w:val="BodyText"/>
        <w:spacing w:before="10"/>
        <w:rPr>
          <w:sz w:val="25"/>
        </w:rPr>
      </w:pPr>
    </w:p>
    <w:p w14:paraId="3DDD74B0" w14:textId="77777777" w:rsidR="000F234B" w:rsidRDefault="000F234B" w:rsidP="000F234B">
      <w:pPr>
        <w:pStyle w:val="ListParagraph"/>
        <w:numPr>
          <w:ilvl w:val="1"/>
          <w:numId w:val="1"/>
        </w:numPr>
        <w:tabs>
          <w:tab w:val="left" w:pos="1814"/>
          <w:tab w:val="left" w:pos="1815"/>
        </w:tabs>
        <w:rPr>
          <w:sz w:val="20"/>
        </w:rPr>
      </w:pPr>
      <w:r>
        <w:rPr>
          <w:sz w:val="20"/>
        </w:rPr>
        <w:t>reasonable issues in relation to</w:t>
      </w:r>
      <w:r>
        <w:rPr>
          <w:spacing w:val="-3"/>
          <w:sz w:val="20"/>
        </w:rPr>
        <w:t xml:space="preserve"> </w:t>
      </w:r>
      <w:r>
        <w:rPr>
          <w:sz w:val="20"/>
        </w:rPr>
        <w:t>space;</w:t>
      </w:r>
    </w:p>
    <w:p w14:paraId="73D261F8" w14:textId="77777777" w:rsidR="000F234B" w:rsidRDefault="000F234B" w:rsidP="000F234B">
      <w:pPr>
        <w:pStyle w:val="BodyText"/>
        <w:spacing w:before="2"/>
        <w:rPr>
          <w:sz w:val="26"/>
        </w:rPr>
      </w:pPr>
    </w:p>
    <w:p w14:paraId="690565B8" w14:textId="77777777" w:rsidR="000F234B" w:rsidRDefault="000F234B" w:rsidP="000F234B">
      <w:pPr>
        <w:pStyle w:val="ListParagraph"/>
        <w:numPr>
          <w:ilvl w:val="1"/>
          <w:numId w:val="1"/>
        </w:numPr>
        <w:tabs>
          <w:tab w:val="left" w:pos="1814"/>
          <w:tab w:val="left" w:pos="1815"/>
        </w:tabs>
        <w:rPr>
          <w:sz w:val="20"/>
        </w:rPr>
      </w:pPr>
      <w:r>
        <w:rPr>
          <w:sz w:val="20"/>
        </w:rPr>
        <w:t>the need to ensure representation across all Media Organisations;</w:t>
      </w:r>
      <w:r>
        <w:rPr>
          <w:spacing w:val="-6"/>
          <w:sz w:val="20"/>
        </w:rPr>
        <w:t xml:space="preserve"> </w:t>
      </w:r>
      <w:r>
        <w:rPr>
          <w:sz w:val="20"/>
        </w:rPr>
        <w:t>and</w:t>
      </w:r>
    </w:p>
    <w:p w14:paraId="0F1C4326" w14:textId="77777777" w:rsidR="000F234B" w:rsidRDefault="000F234B" w:rsidP="000F234B">
      <w:pPr>
        <w:pStyle w:val="BodyText"/>
        <w:spacing w:before="11"/>
        <w:rPr>
          <w:sz w:val="25"/>
        </w:rPr>
      </w:pPr>
    </w:p>
    <w:p w14:paraId="4A48D395" w14:textId="77777777" w:rsidR="000F234B" w:rsidRDefault="000F234B" w:rsidP="000F234B">
      <w:pPr>
        <w:pStyle w:val="ListParagraph"/>
        <w:numPr>
          <w:ilvl w:val="1"/>
          <w:numId w:val="1"/>
        </w:numPr>
        <w:tabs>
          <w:tab w:val="left" w:pos="1814"/>
          <w:tab w:val="left" w:pos="1815"/>
        </w:tabs>
        <w:rPr>
          <w:sz w:val="20"/>
        </w:rPr>
      </w:pPr>
      <w:r>
        <w:rPr>
          <w:sz w:val="20"/>
        </w:rPr>
        <w:t>the reach of the Applicant’s coverage.</w:t>
      </w:r>
    </w:p>
    <w:p w14:paraId="66E9DF9B" w14:textId="77777777" w:rsidR="000F234B" w:rsidRDefault="000F234B" w:rsidP="000F234B">
      <w:pPr>
        <w:pStyle w:val="BodyText"/>
        <w:spacing w:before="10"/>
        <w:rPr>
          <w:sz w:val="25"/>
        </w:rPr>
      </w:pPr>
    </w:p>
    <w:p w14:paraId="35342D67" w14:textId="77777777" w:rsidR="000F234B" w:rsidRDefault="000F234B" w:rsidP="000F234B">
      <w:pPr>
        <w:pStyle w:val="BodyText"/>
        <w:spacing w:line="278" w:lineRule="auto"/>
        <w:ind w:left="1246" w:right="528"/>
      </w:pPr>
      <w:r>
        <w:t>The NSWRL never exercises its discretion on the basis of gender, race, or any matter that may contravene the principles of the Human Rights Commission.</w:t>
      </w:r>
    </w:p>
    <w:p w14:paraId="2DBE9811" w14:textId="77777777" w:rsidR="000F234B" w:rsidRDefault="000F234B" w:rsidP="000F234B">
      <w:pPr>
        <w:pStyle w:val="BodyText"/>
        <w:spacing w:before="8"/>
        <w:rPr>
          <w:sz w:val="22"/>
        </w:rPr>
      </w:pPr>
    </w:p>
    <w:p w14:paraId="03DCA13E" w14:textId="77777777" w:rsidR="000F234B" w:rsidRDefault="000F234B" w:rsidP="000F234B">
      <w:pPr>
        <w:pStyle w:val="ListParagraph"/>
        <w:numPr>
          <w:ilvl w:val="0"/>
          <w:numId w:val="1"/>
        </w:numPr>
        <w:tabs>
          <w:tab w:val="left" w:pos="1246"/>
        </w:tabs>
        <w:spacing w:line="276" w:lineRule="auto"/>
        <w:ind w:right="526"/>
        <w:jc w:val="both"/>
        <w:rPr>
          <w:sz w:val="20"/>
        </w:rPr>
      </w:pPr>
      <w:r>
        <w:rPr>
          <w:sz w:val="20"/>
        </w:rPr>
        <w:t xml:space="preserve">Unless the following requirement is otherwise permitted or waived by </w:t>
      </w:r>
      <w:r>
        <w:rPr>
          <w:spacing w:val="2"/>
          <w:sz w:val="20"/>
        </w:rPr>
        <w:t xml:space="preserve">NSWRL </w:t>
      </w:r>
      <w:r>
        <w:rPr>
          <w:sz w:val="20"/>
        </w:rPr>
        <w:t>in its absolute</w:t>
      </w:r>
      <w:r>
        <w:rPr>
          <w:spacing w:val="-11"/>
          <w:sz w:val="20"/>
        </w:rPr>
        <w:t xml:space="preserve"> </w:t>
      </w:r>
      <w:r>
        <w:rPr>
          <w:sz w:val="20"/>
        </w:rPr>
        <w:t>discretion,</w:t>
      </w:r>
      <w:r>
        <w:rPr>
          <w:spacing w:val="-11"/>
          <w:sz w:val="20"/>
        </w:rPr>
        <w:t xml:space="preserve"> </w:t>
      </w:r>
      <w:r>
        <w:rPr>
          <w:sz w:val="20"/>
        </w:rPr>
        <w:t>NSWRL</w:t>
      </w:r>
      <w:r>
        <w:rPr>
          <w:spacing w:val="-13"/>
          <w:sz w:val="20"/>
        </w:rPr>
        <w:t xml:space="preserve"> </w:t>
      </w:r>
      <w:r>
        <w:rPr>
          <w:sz w:val="20"/>
        </w:rPr>
        <w:t>Media</w:t>
      </w:r>
      <w:r>
        <w:rPr>
          <w:spacing w:val="-10"/>
          <w:sz w:val="20"/>
        </w:rPr>
        <w:t xml:space="preserve"> </w:t>
      </w:r>
      <w:r>
        <w:rPr>
          <w:sz w:val="20"/>
        </w:rPr>
        <w:t>Accreditation</w:t>
      </w:r>
      <w:r>
        <w:rPr>
          <w:spacing w:val="-11"/>
          <w:sz w:val="20"/>
        </w:rPr>
        <w:t xml:space="preserve"> </w:t>
      </w:r>
      <w:r>
        <w:rPr>
          <w:sz w:val="20"/>
        </w:rPr>
        <w:t>will</w:t>
      </w:r>
      <w:r>
        <w:rPr>
          <w:spacing w:val="-13"/>
          <w:sz w:val="20"/>
        </w:rPr>
        <w:t xml:space="preserve"> </w:t>
      </w:r>
      <w:r>
        <w:rPr>
          <w:sz w:val="20"/>
        </w:rPr>
        <w:t>not</w:t>
      </w:r>
      <w:r>
        <w:rPr>
          <w:spacing w:val="-13"/>
          <w:sz w:val="20"/>
        </w:rPr>
        <w:t xml:space="preserve"> </w:t>
      </w:r>
      <w:r>
        <w:rPr>
          <w:sz w:val="20"/>
        </w:rPr>
        <w:t>be</w:t>
      </w:r>
      <w:r>
        <w:rPr>
          <w:spacing w:val="-11"/>
          <w:sz w:val="20"/>
        </w:rPr>
        <w:t xml:space="preserve"> </w:t>
      </w:r>
      <w:r>
        <w:rPr>
          <w:sz w:val="20"/>
        </w:rPr>
        <w:t>provided</w:t>
      </w:r>
      <w:r>
        <w:rPr>
          <w:spacing w:val="-13"/>
          <w:sz w:val="20"/>
        </w:rPr>
        <w:t xml:space="preserve"> </w:t>
      </w:r>
      <w:r>
        <w:rPr>
          <w:sz w:val="20"/>
        </w:rPr>
        <w:t>to</w:t>
      </w:r>
      <w:r>
        <w:rPr>
          <w:spacing w:val="-13"/>
          <w:sz w:val="20"/>
        </w:rPr>
        <w:t xml:space="preserve"> </w:t>
      </w:r>
      <w:r>
        <w:rPr>
          <w:sz w:val="20"/>
        </w:rPr>
        <w:t>anyone</w:t>
      </w:r>
      <w:r>
        <w:rPr>
          <w:spacing w:val="-10"/>
          <w:sz w:val="20"/>
        </w:rPr>
        <w:t xml:space="preserve"> </w:t>
      </w:r>
      <w:r>
        <w:rPr>
          <w:sz w:val="20"/>
        </w:rPr>
        <w:t>under</w:t>
      </w:r>
      <w:r>
        <w:rPr>
          <w:spacing w:val="-12"/>
          <w:sz w:val="20"/>
        </w:rPr>
        <w:t xml:space="preserve"> </w:t>
      </w:r>
      <w:r>
        <w:rPr>
          <w:sz w:val="20"/>
        </w:rPr>
        <w:t xml:space="preserve">the age of 18, and where the Applicant or Media Organisation have successfully acquired Accreditation through the provision of details to the contrary, the NSWRL </w:t>
      </w:r>
      <w:r>
        <w:rPr>
          <w:spacing w:val="2"/>
          <w:sz w:val="20"/>
        </w:rPr>
        <w:t xml:space="preserve">may </w:t>
      </w:r>
      <w:r>
        <w:rPr>
          <w:sz w:val="20"/>
        </w:rPr>
        <w:t>immediately revoke the NSWRL Media Accreditation in its absolute</w:t>
      </w:r>
      <w:r>
        <w:rPr>
          <w:spacing w:val="-9"/>
          <w:sz w:val="20"/>
        </w:rPr>
        <w:t xml:space="preserve"> </w:t>
      </w:r>
      <w:r>
        <w:rPr>
          <w:sz w:val="20"/>
        </w:rPr>
        <w:t>discretion.</w:t>
      </w:r>
    </w:p>
    <w:p w14:paraId="42226B90" w14:textId="77777777" w:rsidR="000F234B" w:rsidRDefault="000F234B" w:rsidP="000F234B">
      <w:pPr>
        <w:pStyle w:val="BodyText"/>
        <w:rPr>
          <w:sz w:val="23"/>
        </w:rPr>
      </w:pPr>
    </w:p>
    <w:p w14:paraId="3D855B50" w14:textId="77777777" w:rsidR="000F234B" w:rsidRDefault="000F234B" w:rsidP="000F234B">
      <w:pPr>
        <w:pStyle w:val="ListParagraph"/>
        <w:numPr>
          <w:ilvl w:val="0"/>
          <w:numId w:val="1"/>
        </w:numPr>
        <w:tabs>
          <w:tab w:val="left" w:pos="566"/>
          <w:tab w:val="left" w:pos="567"/>
        </w:tabs>
        <w:ind w:right="2120" w:hanging="1246"/>
        <w:jc w:val="right"/>
        <w:rPr>
          <w:sz w:val="20"/>
        </w:rPr>
      </w:pPr>
      <w:r>
        <w:rPr>
          <w:sz w:val="20"/>
        </w:rPr>
        <w:t>All NSWRL Media Accreditation and entry at each Venue is subject</w:t>
      </w:r>
      <w:r>
        <w:rPr>
          <w:spacing w:val="-21"/>
          <w:sz w:val="20"/>
        </w:rPr>
        <w:t xml:space="preserve"> </w:t>
      </w:r>
      <w:r>
        <w:rPr>
          <w:sz w:val="20"/>
        </w:rPr>
        <w:t>to:</w:t>
      </w:r>
    </w:p>
    <w:p w14:paraId="400CEA66" w14:textId="77777777" w:rsidR="000F234B" w:rsidRDefault="000F234B" w:rsidP="000F234B">
      <w:pPr>
        <w:pStyle w:val="BodyText"/>
        <w:rPr>
          <w:sz w:val="23"/>
        </w:rPr>
      </w:pPr>
    </w:p>
    <w:p w14:paraId="4A8918D4" w14:textId="77777777" w:rsidR="000F234B" w:rsidRDefault="000F234B" w:rsidP="000F234B">
      <w:pPr>
        <w:pStyle w:val="ListParagraph"/>
        <w:numPr>
          <w:ilvl w:val="1"/>
          <w:numId w:val="1"/>
        </w:numPr>
        <w:tabs>
          <w:tab w:val="left" w:pos="1814"/>
          <w:tab w:val="left" w:pos="1815"/>
        </w:tabs>
        <w:rPr>
          <w:sz w:val="20"/>
        </w:rPr>
      </w:pPr>
      <w:r>
        <w:rPr>
          <w:sz w:val="20"/>
        </w:rPr>
        <w:t>the Event</w:t>
      </w:r>
      <w:r>
        <w:rPr>
          <w:spacing w:val="-1"/>
          <w:sz w:val="20"/>
        </w:rPr>
        <w:t xml:space="preserve"> </w:t>
      </w:r>
      <w:r>
        <w:rPr>
          <w:sz w:val="20"/>
        </w:rPr>
        <w:t>Conditions;</w:t>
      </w:r>
    </w:p>
    <w:p w14:paraId="088A6BB0" w14:textId="77777777" w:rsidR="000F234B" w:rsidRDefault="000F234B" w:rsidP="000F234B">
      <w:pPr>
        <w:pStyle w:val="BodyText"/>
        <w:spacing w:before="1"/>
        <w:rPr>
          <w:sz w:val="26"/>
        </w:rPr>
      </w:pPr>
    </w:p>
    <w:p w14:paraId="4151FD47" w14:textId="77777777" w:rsidR="000F234B" w:rsidRDefault="000F234B" w:rsidP="000F234B">
      <w:pPr>
        <w:pStyle w:val="ListParagraph"/>
        <w:numPr>
          <w:ilvl w:val="1"/>
          <w:numId w:val="1"/>
        </w:numPr>
        <w:tabs>
          <w:tab w:val="left" w:pos="1814"/>
          <w:tab w:val="left" w:pos="1815"/>
        </w:tabs>
        <w:spacing w:before="1"/>
        <w:rPr>
          <w:sz w:val="20"/>
        </w:rPr>
      </w:pPr>
      <w:r>
        <w:rPr>
          <w:sz w:val="20"/>
        </w:rPr>
        <w:t>the conditions of entry to a</w:t>
      </w:r>
      <w:r>
        <w:rPr>
          <w:spacing w:val="1"/>
          <w:sz w:val="20"/>
        </w:rPr>
        <w:t xml:space="preserve"> </w:t>
      </w:r>
      <w:r>
        <w:rPr>
          <w:sz w:val="20"/>
        </w:rPr>
        <w:t>Venue;</w:t>
      </w:r>
    </w:p>
    <w:p w14:paraId="016E6B6E" w14:textId="77777777" w:rsidR="000F234B" w:rsidRDefault="000F234B" w:rsidP="000F234B">
      <w:pPr>
        <w:pStyle w:val="BodyText"/>
        <w:spacing w:before="10"/>
        <w:rPr>
          <w:sz w:val="25"/>
        </w:rPr>
      </w:pPr>
    </w:p>
    <w:p w14:paraId="041C1E40" w14:textId="77777777" w:rsidR="000F234B" w:rsidRDefault="000F234B" w:rsidP="000F234B">
      <w:pPr>
        <w:pStyle w:val="ListParagraph"/>
        <w:numPr>
          <w:ilvl w:val="1"/>
          <w:numId w:val="1"/>
        </w:numPr>
        <w:tabs>
          <w:tab w:val="left" w:pos="568"/>
          <w:tab w:val="left" w:pos="1815"/>
        </w:tabs>
        <w:ind w:right="2199" w:hanging="1815"/>
        <w:jc w:val="right"/>
        <w:rPr>
          <w:sz w:val="20"/>
        </w:rPr>
      </w:pPr>
      <w:r>
        <w:rPr>
          <w:sz w:val="20"/>
        </w:rPr>
        <w:t>any additional credential conditions issued by the NSWRL;</w:t>
      </w:r>
      <w:r>
        <w:rPr>
          <w:spacing w:val="-22"/>
          <w:sz w:val="20"/>
        </w:rPr>
        <w:t xml:space="preserve"> </w:t>
      </w:r>
      <w:r>
        <w:rPr>
          <w:sz w:val="20"/>
        </w:rPr>
        <w:t>and</w:t>
      </w:r>
    </w:p>
    <w:p w14:paraId="45C13513" w14:textId="77777777" w:rsidR="000F234B" w:rsidRDefault="000F234B" w:rsidP="000F234B">
      <w:pPr>
        <w:pStyle w:val="BodyText"/>
        <w:spacing w:before="10"/>
        <w:rPr>
          <w:sz w:val="25"/>
        </w:rPr>
      </w:pPr>
    </w:p>
    <w:p w14:paraId="201DE53E" w14:textId="77777777" w:rsidR="000F234B" w:rsidRDefault="000F234B" w:rsidP="000F234B">
      <w:pPr>
        <w:pStyle w:val="ListParagraph"/>
        <w:numPr>
          <w:ilvl w:val="1"/>
          <w:numId w:val="1"/>
        </w:numPr>
        <w:tabs>
          <w:tab w:val="left" w:pos="1814"/>
          <w:tab w:val="left" w:pos="1815"/>
        </w:tabs>
        <w:spacing w:before="1" w:line="552" w:lineRule="auto"/>
        <w:ind w:left="1246" w:right="3417" w:firstLine="0"/>
        <w:rPr>
          <w:sz w:val="20"/>
        </w:rPr>
      </w:pPr>
      <w:r>
        <w:rPr>
          <w:sz w:val="20"/>
        </w:rPr>
        <w:t>any reasonable directions issued by the NSWRL. (</w:t>
      </w:r>
      <w:r>
        <w:rPr>
          <w:b/>
          <w:sz w:val="20"/>
        </w:rPr>
        <w:t>collectively the Event</w:t>
      </w:r>
      <w:r>
        <w:rPr>
          <w:b/>
          <w:spacing w:val="-1"/>
          <w:sz w:val="20"/>
        </w:rPr>
        <w:t xml:space="preserve"> </w:t>
      </w:r>
      <w:r>
        <w:rPr>
          <w:b/>
          <w:sz w:val="20"/>
        </w:rPr>
        <w:t>Rules</w:t>
      </w:r>
      <w:r>
        <w:rPr>
          <w:sz w:val="20"/>
        </w:rPr>
        <w:t>).</w:t>
      </w:r>
    </w:p>
    <w:p w14:paraId="35F02CC1" w14:textId="77777777" w:rsidR="000F234B" w:rsidRDefault="000F234B" w:rsidP="000F234B">
      <w:pPr>
        <w:pStyle w:val="BodyText"/>
        <w:spacing w:line="276" w:lineRule="auto"/>
        <w:ind w:left="1246" w:right="528"/>
      </w:pPr>
      <w:r>
        <w:t>The NSWRL in its sole discretion reserves the right to amended Event Rules from time to time.</w:t>
      </w:r>
    </w:p>
    <w:p w14:paraId="59F1A88D" w14:textId="77777777" w:rsidR="000F234B" w:rsidRDefault="000F234B" w:rsidP="000F234B">
      <w:pPr>
        <w:pStyle w:val="BodyText"/>
        <w:spacing w:before="1"/>
        <w:rPr>
          <w:sz w:val="23"/>
        </w:rPr>
      </w:pPr>
    </w:p>
    <w:p w14:paraId="26DC0B28" w14:textId="77777777" w:rsidR="000F234B" w:rsidRDefault="000F234B" w:rsidP="000F234B">
      <w:pPr>
        <w:pStyle w:val="ListParagraph"/>
        <w:numPr>
          <w:ilvl w:val="0"/>
          <w:numId w:val="1"/>
        </w:numPr>
        <w:tabs>
          <w:tab w:val="left" w:pos="1245"/>
          <w:tab w:val="left" w:pos="1246"/>
        </w:tabs>
        <w:spacing w:before="1"/>
        <w:rPr>
          <w:sz w:val="20"/>
        </w:rPr>
      </w:pPr>
      <w:r>
        <w:rPr>
          <w:sz w:val="20"/>
        </w:rPr>
        <w:t>Any</w:t>
      </w:r>
      <w:r>
        <w:rPr>
          <w:spacing w:val="-15"/>
          <w:sz w:val="20"/>
        </w:rPr>
        <w:t xml:space="preserve"> </w:t>
      </w:r>
      <w:r>
        <w:rPr>
          <w:sz w:val="20"/>
        </w:rPr>
        <w:t>breach</w:t>
      </w:r>
      <w:r>
        <w:rPr>
          <w:spacing w:val="-9"/>
          <w:sz w:val="20"/>
        </w:rPr>
        <w:t xml:space="preserve"> </w:t>
      </w:r>
      <w:r>
        <w:rPr>
          <w:sz w:val="20"/>
        </w:rPr>
        <w:t>of</w:t>
      </w:r>
      <w:r>
        <w:rPr>
          <w:spacing w:val="-9"/>
          <w:sz w:val="20"/>
        </w:rPr>
        <w:t xml:space="preserve"> </w:t>
      </w:r>
      <w:r>
        <w:rPr>
          <w:sz w:val="20"/>
        </w:rPr>
        <w:t>these</w:t>
      </w:r>
      <w:r>
        <w:rPr>
          <w:spacing w:val="-12"/>
          <w:sz w:val="20"/>
        </w:rPr>
        <w:t xml:space="preserve"> </w:t>
      </w:r>
      <w:r>
        <w:rPr>
          <w:sz w:val="20"/>
        </w:rPr>
        <w:t>Terms</w:t>
      </w:r>
      <w:r>
        <w:rPr>
          <w:spacing w:val="-10"/>
          <w:sz w:val="20"/>
        </w:rPr>
        <w:t xml:space="preserve"> </w:t>
      </w:r>
      <w:r>
        <w:rPr>
          <w:sz w:val="20"/>
        </w:rPr>
        <w:t>and</w:t>
      </w:r>
      <w:r>
        <w:rPr>
          <w:spacing w:val="-12"/>
          <w:sz w:val="20"/>
        </w:rPr>
        <w:t xml:space="preserve"> </w:t>
      </w:r>
      <w:r>
        <w:rPr>
          <w:sz w:val="20"/>
        </w:rPr>
        <w:t>Conditions</w:t>
      </w:r>
      <w:r>
        <w:rPr>
          <w:spacing w:val="-9"/>
          <w:sz w:val="20"/>
        </w:rPr>
        <w:t xml:space="preserve"> </w:t>
      </w:r>
      <w:r>
        <w:rPr>
          <w:sz w:val="20"/>
        </w:rPr>
        <w:t>or</w:t>
      </w:r>
      <w:r>
        <w:rPr>
          <w:spacing w:val="-10"/>
          <w:sz w:val="20"/>
        </w:rPr>
        <w:t xml:space="preserve"> </w:t>
      </w:r>
      <w:r>
        <w:rPr>
          <w:sz w:val="20"/>
        </w:rPr>
        <w:t>the</w:t>
      </w:r>
      <w:r>
        <w:rPr>
          <w:spacing w:val="-12"/>
          <w:sz w:val="20"/>
        </w:rPr>
        <w:t xml:space="preserve"> </w:t>
      </w:r>
      <w:r>
        <w:rPr>
          <w:sz w:val="20"/>
        </w:rPr>
        <w:t>Event</w:t>
      </w:r>
      <w:r>
        <w:rPr>
          <w:spacing w:val="-10"/>
          <w:sz w:val="20"/>
        </w:rPr>
        <w:t xml:space="preserve"> </w:t>
      </w:r>
      <w:r>
        <w:rPr>
          <w:sz w:val="20"/>
        </w:rPr>
        <w:t>Rules</w:t>
      </w:r>
      <w:r>
        <w:rPr>
          <w:spacing w:val="-10"/>
          <w:sz w:val="20"/>
        </w:rPr>
        <w:t xml:space="preserve"> </w:t>
      </w:r>
      <w:r>
        <w:rPr>
          <w:sz w:val="20"/>
        </w:rPr>
        <w:t>may</w:t>
      </w:r>
      <w:r>
        <w:rPr>
          <w:spacing w:val="-17"/>
          <w:sz w:val="20"/>
        </w:rPr>
        <w:t xml:space="preserve"> </w:t>
      </w:r>
      <w:r>
        <w:rPr>
          <w:sz w:val="20"/>
        </w:rPr>
        <w:t>result</w:t>
      </w:r>
      <w:r>
        <w:rPr>
          <w:spacing w:val="-5"/>
          <w:sz w:val="20"/>
        </w:rPr>
        <w:t xml:space="preserve"> </w:t>
      </w:r>
      <w:r>
        <w:rPr>
          <w:sz w:val="20"/>
        </w:rPr>
        <w:t>in</w:t>
      </w:r>
      <w:r>
        <w:rPr>
          <w:spacing w:val="-12"/>
          <w:sz w:val="20"/>
        </w:rPr>
        <w:t xml:space="preserve"> </w:t>
      </w:r>
      <w:r>
        <w:rPr>
          <w:sz w:val="20"/>
        </w:rPr>
        <w:t>the</w:t>
      </w:r>
      <w:r>
        <w:rPr>
          <w:spacing w:val="-12"/>
          <w:sz w:val="20"/>
        </w:rPr>
        <w:t xml:space="preserve"> </w:t>
      </w:r>
      <w:r>
        <w:rPr>
          <w:sz w:val="20"/>
        </w:rPr>
        <w:t>Applicant:</w:t>
      </w:r>
    </w:p>
    <w:p w14:paraId="62A4C084" w14:textId="77777777" w:rsidR="000F234B" w:rsidRDefault="000F234B" w:rsidP="000F234B">
      <w:pPr>
        <w:pStyle w:val="BodyText"/>
        <w:spacing w:before="11"/>
        <w:rPr>
          <w:sz w:val="22"/>
        </w:rPr>
      </w:pPr>
    </w:p>
    <w:p w14:paraId="657A70A0" w14:textId="77777777" w:rsidR="000F234B" w:rsidRDefault="000F234B" w:rsidP="000F234B">
      <w:pPr>
        <w:pStyle w:val="ListParagraph"/>
        <w:numPr>
          <w:ilvl w:val="1"/>
          <w:numId w:val="1"/>
        </w:numPr>
        <w:tabs>
          <w:tab w:val="left" w:pos="1814"/>
          <w:tab w:val="left" w:pos="1815"/>
        </w:tabs>
        <w:rPr>
          <w:sz w:val="20"/>
        </w:rPr>
      </w:pPr>
      <w:r>
        <w:rPr>
          <w:sz w:val="20"/>
        </w:rPr>
        <w:t>being refused entry to, or be ejected from, the</w:t>
      </w:r>
      <w:r>
        <w:rPr>
          <w:spacing w:val="-8"/>
          <w:sz w:val="20"/>
        </w:rPr>
        <w:t xml:space="preserve"> </w:t>
      </w:r>
      <w:r>
        <w:rPr>
          <w:sz w:val="20"/>
        </w:rPr>
        <w:t>Venue;</w:t>
      </w:r>
    </w:p>
    <w:p w14:paraId="253FA0D0" w14:textId="77777777" w:rsidR="000F234B" w:rsidRDefault="000F234B" w:rsidP="000F234B">
      <w:pPr>
        <w:pStyle w:val="BodyText"/>
        <w:spacing w:before="10"/>
        <w:rPr>
          <w:sz w:val="25"/>
        </w:rPr>
      </w:pPr>
    </w:p>
    <w:p w14:paraId="15091A9D" w14:textId="77777777" w:rsidR="000F234B" w:rsidRDefault="000F234B" w:rsidP="000F234B">
      <w:pPr>
        <w:pStyle w:val="ListParagraph"/>
        <w:numPr>
          <w:ilvl w:val="1"/>
          <w:numId w:val="1"/>
        </w:numPr>
        <w:tabs>
          <w:tab w:val="left" w:pos="1815"/>
        </w:tabs>
        <w:spacing w:before="1" w:line="276" w:lineRule="auto"/>
        <w:ind w:right="533"/>
        <w:jc w:val="both"/>
        <w:rPr>
          <w:sz w:val="20"/>
        </w:rPr>
      </w:pPr>
      <w:r>
        <w:rPr>
          <w:sz w:val="20"/>
        </w:rPr>
        <w:t>having</w:t>
      </w:r>
      <w:r>
        <w:rPr>
          <w:spacing w:val="-7"/>
          <w:sz w:val="20"/>
        </w:rPr>
        <w:t xml:space="preserve"> </w:t>
      </w:r>
      <w:r>
        <w:rPr>
          <w:sz w:val="20"/>
        </w:rPr>
        <w:t>his</w:t>
      </w:r>
      <w:r>
        <w:rPr>
          <w:spacing w:val="-4"/>
          <w:sz w:val="20"/>
        </w:rPr>
        <w:t xml:space="preserve"> </w:t>
      </w:r>
      <w:r>
        <w:rPr>
          <w:sz w:val="20"/>
        </w:rPr>
        <w:t>or</w:t>
      </w:r>
      <w:r>
        <w:rPr>
          <w:spacing w:val="-5"/>
          <w:sz w:val="20"/>
        </w:rPr>
        <w:t xml:space="preserve"> </w:t>
      </w:r>
      <w:r>
        <w:rPr>
          <w:sz w:val="20"/>
        </w:rPr>
        <w:t>her</w:t>
      </w:r>
      <w:r>
        <w:rPr>
          <w:spacing w:val="-3"/>
          <w:sz w:val="20"/>
        </w:rPr>
        <w:t xml:space="preserve"> </w:t>
      </w:r>
      <w:r>
        <w:rPr>
          <w:sz w:val="20"/>
        </w:rPr>
        <w:t>NSWRL</w:t>
      </w:r>
      <w:r>
        <w:rPr>
          <w:spacing w:val="-8"/>
          <w:sz w:val="20"/>
        </w:rPr>
        <w:t xml:space="preserve"> </w:t>
      </w:r>
      <w:r>
        <w:rPr>
          <w:sz w:val="20"/>
        </w:rPr>
        <w:t>Media</w:t>
      </w:r>
      <w:r>
        <w:rPr>
          <w:spacing w:val="-3"/>
          <w:sz w:val="20"/>
        </w:rPr>
        <w:t xml:space="preserve"> </w:t>
      </w:r>
      <w:r>
        <w:rPr>
          <w:sz w:val="20"/>
        </w:rPr>
        <w:t>Accreditation</w:t>
      </w:r>
      <w:r>
        <w:rPr>
          <w:spacing w:val="-4"/>
          <w:sz w:val="20"/>
        </w:rPr>
        <w:t xml:space="preserve"> </w:t>
      </w:r>
      <w:r>
        <w:rPr>
          <w:sz w:val="20"/>
        </w:rPr>
        <w:t>being</w:t>
      </w:r>
      <w:r>
        <w:rPr>
          <w:spacing w:val="-5"/>
          <w:sz w:val="20"/>
        </w:rPr>
        <w:t xml:space="preserve"> </w:t>
      </w:r>
      <w:r>
        <w:rPr>
          <w:sz w:val="20"/>
        </w:rPr>
        <w:t>confiscated</w:t>
      </w:r>
      <w:r>
        <w:rPr>
          <w:spacing w:val="-6"/>
          <w:sz w:val="20"/>
        </w:rPr>
        <w:t xml:space="preserve"> </w:t>
      </w:r>
      <w:r>
        <w:rPr>
          <w:sz w:val="20"/>
        </w:rPr>
        <w:t>and/or</w:t>
      </w:r>
      <w:r>
        <w:rPr>
          <w:spacing w:val="-6"/>
          <w:sz w:val="20"/>
        </w:rPr>
        <w:t xml:space="preserve"> </w:t>
      </w:r>
      <w:r>
        <w:rPr>
          <w:sz w:val="20"/>
        </w:rPr>
        <w:t>cancelled, and</w:t>
      </w:r>
      <w:r>
        <w:rPr>
          <w:spacing w:val="-7"/>
          <w:sz w:val="20"/>
        </w:rPr>
        <w:t xml:space="preserve"> </w:t>
      </w:r>
      <w:r>
        <w:rPr>
          <w:sz w:val="20"/>
        </w:rPr>
        <w:t>having</w:t>
      </w:r>
      <w:r>
        <w:rPr>
          <w:spacing w:val="-6"/>
          <w:sz w:val="20"/>
        </w:rPr>
        <w:t xml:space="preserve"> </w:t>
      </w:r>
      <w:r>
        <w:rPr>
          <w:sz w:val="20"/>
        </w:rPr>
        <w:t>any</w:t>
      </w:r>
      <w:r>
        <w:rPr>
          <w:spacing w:val="-10"/>
          <w:sz w:val="20"/>
        </w:rPr>
        <w:t xml:space="preserve"> </w:t>
      </w:r>
      <w:r>
        <w:rPr>
          <w:sz w:val="20"/>
        </w:rPr>
        <w:t>other</w:t>
      </w:r>
      <w:r>
        <w:rPr>
          <w:spacing w:val="-7"/>
          <w:sz w:val="20"/>
        </w:rPr>
        <w:t xml:space="preserve"> </w:t>
      </w:r>
      <w:r>
        <w:rPr>
          <w:sz w:val="20"/>
        </w:rPr>
        <w:t>NSWRL</w:t>
      </w:r>
      <w:r>
        <w:rPr>
          <w:spacing w:val="-9"/>
          <w:sz w:val="20"/>
        </w:rPr>
        <w:t xml:space="preserve"> </w:t>
      </w:r>
      <w:r>
        <w:rPr>
          <w:sz w:val="20"/>
        </w:rPr>
        <w:t>accreditation</w:t>
      </w:r>
      <w:r>
        <w:rPr>
          <w:spacing w:val="-9"/>
          <w:sz w:val="20"/>
        </w:rPr>
        <w:t xml:space="preserve"> </w:t>
      </w:r>
      <w:r>
        <w:rPr>
          <w:sz w:val="20"/>
        </w:rPr>
        <w:t>he</w:t>
      </w:r>
      <w:r>
        <w:rPr>
          <w:spacing w:val="-6"/>
          <w:sz w:val="20"/>
        </w:rPr>
        <w:t xml:space="preserve"> </w:t>
      </w:r>
      <w:r>
        <w:rPr>
          <w:sz w:val="20"/>
        </w:rPr>
        <w:t>or</w:t>
      </w:r>
      <w:r>
        <w:rPr>
          <w:spacing w:val="-8"/>
          <w:sz w:val="20"/>
        </w:rPr>
        <w:t xml:space="preserve"> </w:t>
      </w:r>
      <w:r>
        <w:rPr>
          <w:sz w:val="20"/>
        </w:rPr>
        <w:t>she</w:t>
      </w:r>
      <w:r>
        <w:rPr>
          <w:spacing w:val="-5"/>
          <w:sz w:val="20"/>
        </w:rPr>
        <w:t xml:space="preserve"> </w:t>
      </w:r>
      <w:r>
        <w:rPr>
          <w:sz w:val="20"/>
        </w:rPr>
        <w:t>may</w:t>
      </w:r>
      <w:r>
        <w:rPr>
          <w:spacing w:val="-12"/>
          <w:sz w:val="20"/>
        </w:rPr>
        <w:t xml:space="preserve"> </w:t>
      </w:r>
      <w:r>
        <w:rPr>
          <w:sz w:val="20"/>
        </w:rPr>
        <w:t>have</w:t>
      </w:r>
      <w:r>
        <w:rPr>
          <w:spacing w:val="-9"/>
          <w:sz w:val="20"/>
        </w:rPr>
        <w:t xml:space="preserve"> </w:t>
      </w:r>
      <w:r>
        <w:rPr>
          <w:sz w:val="20"/>
        </w:rPr>
        <w:t>for</w:t>
      </w:r>
      <w:r>
        <w:rPr>
          <w:spacing w:val="-8"/>
          <w:sz w:val="20"/>
        </w:rPr>
        <w:t xml:space="preserve"> </w:t>
      </w:r>
      <w:r>
        <w:rPr>
          <w:sz w:val="20"/>
        </w:rPr>
        <w:t>future</w:t>
      </w:r>
      <w:r>
        <w:rPr>
          <w:spacing w:val="-7"/>
          <w:sz w:val="20"/>
        </w:rPr>
        <w:t xml:space="preserve"> </w:t>
      </w:r>
      <w:r>
        <w:rPr>
          <w:sz w:val="20"/>
        </w:rPr>
        <w:t>Matches cancelled;</w:t>
      </w:r>
    </w:p>
    <w:p w14:paraId="194EC4B7" w14:textId="77777777" w:rsidR="000F234B" w:rsidRDefault="000F234B" w:rsidP="000F234B">
      <w:pPr>
        <w:pStyle w:val="BodyText"/>
        <w:rPr>
          <w:sz w:val="23"/>
        </w:rPr>
      </w:pPr>
    </w:p>
    <w:p w14:paraId="7DDD657C" w14:textId="77777777" w:rsidR="000F234B" w:rsidRDefault="000F234B" w:rsidP="000F234B">
      <w:pPr>
        <w:pStyle w:val="ListParagraph"/>
        <w:numPr>
          <w:ilvl w:val="1"/>
          <w:numId w:val="1"/>
        </w:numPr>
        <w:tabs>
          <w:tab w:val="left" w:pos="1815"/>
        </w:tabs>
        <w:spacing w:line="276" w:lineRule="auto"/>
        <w:ind w:right="540"/>
        <w:jc w:val="both"/>
        <w:rPr>
          <w:sz w:val="20"/>
        </w:rPr>
      </w:pPr>
      <w:r>
        <w:rPr>
          <w:sz w:val="20"/>
        </w:rPr>
        <w:t>having</w:t>
      </w:r>
      <w:r>
        <w:rPr>
          <w:spacing w:val="-10"/>
          <w:sz w:val="20"/>
        </w:rPr>
        <w:t xml:space="preserve"> </w:t>
      </w:r>
      <w:r>
        <w:rPr>
          <w:sz w:val="20"/>
        </w:rPr>
        <w:t>sanctions</w:t>
      </w:r>
      <w:r>
        <w:rPr>
          <w:spacing w:val="-6"/>
          <w:sz w:val="20"/>
        </w:rPr>
        <w:t xml:space="preserve"> </w:t>
      </w:r>
      <w:r>
        <w:rPr>
          <w:sz w:val="20"/>
        </w:rPr>
        <w:t>imposed</w:t>
      </w:r>
      <w:r>
        <w:rPr>
          <w:spacing w:val="-10"/>
          <w:sz w:val="20"/>
        </w:rPr>
        <w:t xml:space="preserve"> </w:t>
      </w:r>
      <w:r>
        <w:rPr>
          <w:sz w:val="20"/>
        </w:rPr>
        <w:t>against</w:t>
      </w:r>
      <w:r>
        <w:rPr>
          <w:spacing w:val="-10"/>
          <w:sz w:val="20"/>
        </w:rPr>
        <w:t xml:space="preserve"> </w:t>
      </w:r>
      <w:r>
        <w:rPr>
          <w:sz w:val="20"/>
        </w:rPr>
        <w:t>them</w:t>
      </w:r>
      <w:r>
        <w:rPr>
          <w:spacing w:val="-5"/>
          <w:sz w:val="20"/>
        </w:rPr>
        <w:t xml:space="preserve"> </w:t>
      </w:r>
      <w:r>
        <w:rPr>
          <w:sz w:val="20"/>
        </w:rPr>
        <w:t>including,</w:t>
      </w:r>
      <w:r>
        <w:rPr>
          <w:spacing w:val="-9"/>
          <w:sz w:val="20"/>
        </w:rPr>
        <w:t xml:space="preserve"> </w:t>
      </w:r>
      <w:r>
        <w:rPr>
          <w:sz w:val="20"/>
        </w:rPr>
        <w:t>but</w:t>
      </w:r>
      <w:r>
        <w:rPr>
          <w:spacing w:val="-11"/>
          <w:sz w:val="20"/>
        </w:rPr>
        <w:t xml:space="preserve"> </w:t>
      </w:r>
      <w:r>
        <w:rPr>
          <w:sz w:val="20"/>
        </w:rPr>
        <w:t>not</w:t>
      </w:r>
      <w:r>
        <w:rPr>
          <w:spacing w:val="-10"/>
          <w:sz w:val="20"/>
        </w:rPr>
        <w:t xml:space="preserve"> </w:t>
      </w:r>
      <w:r>
        <w:rPr>
          <w:sz w:val="20"/>
        </w:rPr>
        <w:t>limited</w:t>
      </w:r>
      <w:r>
        <w:rPr>
          <w:spacing w:val="-10"/>
          <w:sz w:val="20"/>
        </w:rPr>
        <w:t xml:space="preserve"> </w:t>
      </w:r>
      <w:r>
        <w:rPr>
          <w:sz w:val="20"/>
        </w:rPr>
        <w:t>to,</w:t>
      </w:r>
      <w:r>
        <w:rPr>
          <w:spacing w:val="-11"/>
          <w:sz w:val="20"/>
        </w:rPr>
        <w:t xml:space="preserve"> </w:t>
      </w:r>
      <w:r>
        <w:rPr>
          <w:sz w:val="20"/>
        </w:rPr>
        <w:t>being</w:t>
      </w:r>
      <w:r>
        <w:rPr>
          <w:spacing w:val="-7"/>
          <w:sz w:val="20"/>
        </w:rPr>
        <w:t xml:space="preserve"> </w:t>
      </w:r>
      <w:r>
        <w:rPr>
          <w:sz w:val="20"/>
        </w:rPr>
        <w:t>banned, prohibited, or disqualified from gaining future accreditation for any Match or other</w:t>
      </w:r>
    </w:p>
    <w:p w14:paraId="318B516A" w14:textId="77777777" w:rsidR="000F234B" w:rsidRDefault="000F234B" w:rsidP="000F234B">
      <w:pPr>
        <w:pStyle w:val="BodyText"/>
        <w:spacing w:before="71" w:line="278" w:lineRule="auto"/>
        <w:ind w:left="1814"/>
      </w:pPr>
      <w:r>
        <w:t>function played, promoted, or conducted under the auspices of the NSWRL or any NSWRL participating club; and</w:t>
      </w:r>
    </w:p>
    <w:p w14:paraId="48BF23A7" w14:textId="77777777" w:rsidR="000F234B" w:rsidRDefault="000F234B" w:rsidP="000F234B">
      <w:pPr>
        <w:pStyle w:val="BodyText"/>
        <w:spacing w:before="8"/>
        <w:rPr>
          <w:sz w:val="22"/>
        </w:rPr>
      </w:pPr>
    </w:p>
    <w:p w14:paraId="67C796D5" w14:textId="77777777" w:rsidR="000F234B" w:rsidRDefault="000F234B" w:rsidP="000F234B">
      <w:pPr>
        <w:pStyle w:val="ListParagraph"/>
        <w:numPr>
          <w:ilvl w:val="1"/>
          <w:numId w:val="1"/>
        </w:numPr>
        <w:tabs>
          <w:tab w:val="left" w:pos="1815"/>
        </w:tabs>
        <w:spacing w:before="1" w:line="276" w:lineRule="auto"/>
        <w:ind w:right="532"/>
        <w:jc w:val="both"/>
        <w:rPr>
          <w:sz w:val="20"/>
        </w:rPr>
      </w:pPr>
      <w:r>
        <w:rPr>
          <w:sz w:val="20"/>
        </w:rPr>
        <w:t>where there is a serious or repeated breach by the Applicant, having that Applicant’s</w:t>
      </w:r>
      <w:r>
        <w:rPr>
          <w:spacing w:val="-16"/>
          <w:sz w:val="20"/>
        </w:rPr>
        <w:t xml:space="preserve"> </w:t>
      </w:r>
      <w:r>
        <w:rPr>
          <w:sz w:val="20"/>
        </w:rPr>
        <w:t>employer’s</w:t>
      </w:r>
      <w:r>
        <w:rPr>
          <w:spacing w:val="-15"/>
          <w:sz w:val="20"/>
        </w:rPr>
        <w:t xml:space="preserve"> </w:t>
      </w:r>
      <w:r>
        <w:rPr>
          <w:sz w:val="20"/>
        </w:rPr>
        <w:t>NSWRL</w:t>
      </w:r>
      <w:r>
        <w:rPr>
          <w:spacing w:val="-19"/>
          <w:sz w:val="20"/>
        </w:rPr>
        <w:t xml:space="preserve"> </w:t>
      </w:r>
      <w:r>
        <w:rPr>
          <w:sz w:val="20"/>
        </w:rPr>
        <w:t>Media</w:t>
      </w:r>
      <w:r>
        <w:rPr>
          <w:spacing w:val="-16"/>
          <w:sz w:val="20"/>
        </w:rPr>
        <w:t xml:space="preserve"> </w:t>
      </w:r>
      <w:r>
        <w:rPr>
          <w:sz w:val="20"/>
        </w:rPr>
        <w:t>Accreditation</w:t>
      </w:r>
      <w:r>
        <w:rPr>
          <w:spacing w:val="-19"/>
          <w:sz w:val="20"/>
        </w:rPr>
        <w:t xml:space="preserve"> </w:t>
      </w:r>
      <w:r>
        <w:rPr>
          <w:sz w:val="20"/>
        </w:rPr>
        <w:t>(as</w:t>
      </w:r>
      <w:r>
        <w:rPr>
          <w:spacing w:val="-17"/>
          <w:sz w:val="20"/>
        </w:rPr>
        <w:t xml:space="preserve"> </w:t>
      </w:r>
      <w:r>
        <w:rPr>
          <w:sz w:val="20"/>
        </w:rPr>
        <w:t>well</w:t>
      </w:r>
      <w:r>
        <w:rPr>
          <w:spacing w:val="-19"/>
          <w:sz w:val="20"/>
        </w:rPr>
        <w:t xml:space="preserve"> </w:t>
      </w:r>
      <w:r>
        <w:rPr>
          <w:sz w:val="20"/>
        </w:rPr>
        <w:t>as</w:t>
      </w:r>
      <w:r>
        <w:rPr>
          <w:spacing w:val="-16"/>
          <w:sz w:val="20"/>
        </w:rPr>
        <w:t xml:space="preserve"> </w:t>
      </w:r>
      <w:r>
        <w:rPr>
          <w:sz w:val="20"/>
        </w:rPr>
        <w:t>its</w:t>
      </w:r>
      <w:r>
        <w:rPr>
          <w:spacing w:val="-17"/>
          <w:sz w:val="20"/>
        </w:rPr>
        <w:t xml:space="preserve"> </w:t>
      </w:r>
      <w:r>
        <w:rPr>
          <w:sz w:val="20"/>
        </w:rPr>
        <w:t>other</w:t>
      </w:r>
      <w:r>
        <w:rPr>
          <w:spacing w:val="-16"/>
          <w:sz w:val="20"/>
        </w:rPr>
        <w:t xml:space="preserve"> </w:t>
      </w:r>
      <w:r>
        <w:rPr>
          <w:sz w:val="20"/>
        </w:rPr>
        <w:t>employees or contractors) being temporarily</w:t>
      </w:r>
      <w:r>
        <w:rPr>
          <w:spacing w:val="-5"/>
          <w:sz w:val="20"/>
        </w:rPr>
        <w:t xml:space="preserve"> </w:t>
      </w:r>
      <w:r>
        <w:rPr>
          <w:sz w:val="20"/>
        </w:rPr>
        <w:t>suspended.</w:t>
      </w:r>
    </w:p>
    <w:p w14:paraId="6EF2490F" w14:textId="77777777" w:rsidR="000F234B" w:rsidRDefault="000F234B" w:rsidP="000F234B">
      <w:pPr>
        <w:pStyle w:val="BodyText"/>
        <w:rPr>
          <w:sz w:val="23"/>
        </w:rPr>
      </w:pPr>
    </w:p>
    <w:p w14:paraId="5FE9C2ED" w14:textId="77777777" w:rsidR="000F234B" w:rsidRDefault="000F234B" w:rsidP="000F234B">
      <w:pPr>
        <w:pStyle w:val="ListParagraph"/>
        <w:numPr>
          <w:ilvl w:val="0"/>
          <w:numId w:val="1"/>
        </w:numPr>
        <w:tabs>
          <w:tab w:val="left" w:pos="1245"/>
          <w:tab w:val="left" w:pos="1246"/>
        </w:tabs>
        <w:spacing w:line="276" w:lineRule="auto"/>
        <w:ind w:right="543"/>
        <w:rPr>
          <w:sz w:val="20"/>
        </w:rPr>
      </w:pPr>
      <w:r>
        <w:rPr>
          <w:sz w:val="20"/>
        </w:rPr>
        <w:t>The NSWRL reserves the right, in its absolute discretion, to immediately withdraw NSWRL Media Accreditation from any Applicant or Media Organisation</w:t>
      </w:r>
      <w:r>
        <w:rPr>
          <w:spacing w:val="-5"/>
          <w:sz w:val="20"/>
        </w:rPr>
        <w:t xml:space="preserve"> </w:t>
      </w:r>
      <w:r>
        <w:rPr>
          <w:sz w:val="20"/>
        </w:rPr>
        <w:t>where:</w:t>
      </w:r>
    </w:p>
    <w:p w14:paraId="25E7EF51" w14:textId="77777777" w:rsidR="000F234B" w:rsidRDefault="000F234B" w:rsidP="000F234B">
      <w:pPr>
        <w:pStyle w:val="BodyText"/>
        <w:spacing w:before="10"/>
        <w:rPr>
          <w:sz w:val="22"/>
        </w:rPr>
      </w:pPr>
    </w:p>
    <w:p w14:paraId="4DD4BB82" w14:textId="77777777" w:rsidR="000F234B" w:rsidRDefault="000F234B" w:rsidP="000F234B">
      <w:pPr>
        <w:pStyle w:val="ListParagraph"/>
        <w:numPr>
          <w:ilvl w:val="1"/>
          <w:numId w:val="1"/>
        </w:numPr>
        <w:tabs>
          <w:tab w:val="left" w:pos="1815"/>
        </w:tabs>
        <w:spacing w:line="276" w:lineRule="auto"/>
        <w:ind w:right="532"/>
        <w:jc w:val="both"/>
        <w:rPr>
          <w:sz w:val="20"/>
        </w:rPr>
      </w:pPr>
      <w:r>
        <w:rPr>
          <w:sz w:val="20"/>
        </w:rPr>
        <w:t>the Applicant or Media Organisation repeatedly fails to follow the reasonable directions of the NSWRL or other Organiser under these Terms and Conditions or the Event Rules;</w:t>
      </w:r>
      <w:r>
        <w:rPr>
          <w:spacing w:val="-2"/>
          <w:sz w:val="20"/>
        </w:rPr>
        <w:t xml:space="preserve"> </w:t>
      </w:r>
      <w:r>
        <w:rPr>
          <w:sz w:val="20"/>
        </w:rPr>
        <w:t>or</w:t>
      </w:r>
    </w:p>
    <w:p w14:paraId="752A5632" w14:textId="77777777" w:rsidR="000F234B" w:rsidRDefault="000F234B" w:rsidP="000F234B">
      <w:pPr>
        <w:pStyle w:val="BodyText"/>
        <w:rPr>
          <w:sz w:val="23"/>
        </w:rPr>
      </w:pPr>
    </w:p>
    <w:p w14:paraId="7439B28C" w14:textId="77777777" w:rsidR="000F234B" w:rsidRDefault="000F234B" w:rsidP="000F234B">
      <w:pPr>
        <w:pStyle w:val="ListParagraph"/>
        <w:numPr>
          <w:ilvl w:val="1"/>
          <w:numId w:val="1"/>
        </w:numPr>
        <w:tabs>
          <w:tab w:val="left" w:pos="1815"/>
        </w:tabs>
        <w:spacing w:before="1" w:line="276" w:lineRule="auto"/>
        <w:ind w:right="541"/>
        <w:jc w:val="both"/>
        <w:rPr>
          <w:sz w:val="20"/>
        </w:rPr>
      </w:pPr>
      <w:r>
        <w:rPr>
          <w:sz w:val="20"/>
        </w:rPr>
        <w:t>where the NSWRL considers it is no longer in the NSWRL’s best interest for the Applicant to continue to hold NSWRL Media</w:t>
      </w:r>
      <w:r>
        <w:rPr>
          <w:spacing w:val="-2"/>
          <w:sz w:val="20"/>
        </w:rPr>
        <w:t xml:space="preserve"> </w:t>
      </w:r>
      <w:r>
        <w:rPr>
          <w:sz w:val="20"/>
        </w:rPr>
        <w:t>Accreditation.</w:t>
      </w:r>
    </w:p>
    <w:p w14:paraId="6483A4C3" w14:textId="77777777" w:rsidR="000F234B" w:rsidRDefault="000F234B" w:rsidP="000F234B">
      <w:pPr>
        <w:pStyle w:val="BodyText"/>
        <w:spacing w:before="1"/>
        <w:rPr>
          <w:sz w:val="23"/>
        </w:rPr>
      </w:pPr>
    </w:p>
    <w:p w14:paraId="2954A914" w14:textId="77777777" w:rsidR="000F234B" w:rsidRDefault="000F234B" w:rsidP="000F234B">
      <w:pPr>
        <w:pStyle w:val="Heading1"/>
      </w:pPr>
      <w:r>
        <w:t>Working with Children Check</w:t>
      </w:r>
    </w:p>
    <w:p w14:paraId="2FE72EBF" w14:textId="77777777" w:rsidR="000F234B" w:rsidRDefault="000F234B" w:rsidP="000F234B">
      <w:pPr>
        <w:pStyle w:val="BodyText"/>
        <w:spacing w:before="11"/>
        <w:rPr>
          <w:rFonts w:ascii="Arial-BoldItalicMT"/>
          <w:b/>
          <w:i/>
          <w:sz w:val="25"/>
        </w:rPr>
      </w:pPr>
    </w:p>
    <w:p w14:paraId="52F91DFE" w14:textId="77777777" w:rsidR="000F234B" w:rsidRDefault="000F234B" w:rsidP="000F234B">
      <w:pPr>
        <w:pStyle w:val="ListParagraph"/>
        <w:numPr>
          <w:ilvl w:val="0"/>
          <w:numId w:val="1"/>
        </w:numPr>
        <w:tabs>
          <w:tab w:val="left" w:pos="1245"/>
          <w:tab w:val="left" w:pos="1246"/>
        </w:tabs>
        <w:spacing w:line="276" w:lineRule="auto"/>
        <w:ind w:right="834"/>
        <w:rPr>
          <w:sz w:val="20"/>
        </w:rPr>
      </w:pPr>
      <w:r>
        <w:rPr>
          <w:sz w:val="20"/>
        </w:rPr>
        <w:t>An Applicant who covers, or intends to cover NSWRL competition Matches with Participants under the age of 18 is required to submit a WWCC with their</w:t>
      </w:r>
      <w:r>
        <w:rPr>
          <w:spacing w:val="-30"/>
          <w:sz w:val="20"/>
        </w:rPr>
        <w:t xml:space="preserve"> </w:t>
      </w:r>
      <w:r>
        <w:rPr>
          <w:sz w:val="20"/>
        </w:rPr>
        <w:t>application.</w:t>
      </w:r>
    </w:p>
    <w:p w14:paraId="3A00737D" w14:textId="77777777" w:rsidR="000F234B" w:rsidRDefault="000F234B" w:rsidP="000F234B">
      <w:pPr>
        <w:pStyle w:val="BodyText"/>
        <w:spacing w:before="1"/>
        <w:rPr>
          <w:sz w:val="23"/>
        </w:rPr>
      </w:pPr>
    </w:p>
    <w:p w14:paraId="3E5B5090" w14:textId="77777777" w:rsidR="000F234B" w:rsidRDefault="000F234B" w:rsidP="000F234B">
      <w:pPr>
        <w:pStyle w:val="ListParagraph"/>
        <w:numPr>
          <w:ilvl w:val="0"/>
          <w:numId w:val="1"/>
        </w:numPr>
        <w:tabs>
          <w:tab w:val="left" w:pos="1245"/>
          <w:tab w:val="left" w:pos="1246"/>
        </w:tabs>
        <w:spacing w:line="276" w:lineRule="auto"/>
        <w:ind w:right="764"/>
        <w:rPr>
          <w:sz w:val="20"/>
        </w:rPr>
      </w:pPr>
      <w:r>
        <w:rPr>
          <w:sz w:val="20"/>
        </w:rPr>
        <w:t>The NSWRL may deny the Applicant’s NSWRL Media Accreditation if a WWCC is</w:t>
      </w:r>
      <w:r>
        <w:rPr>
          <w:spacing w:val="-28"/>
          <w:sz w:val="20"/>
        </w:rPr>
        <w:t xml:space="preserve"> </w:t>
      </w:r>
      <w:r>
        <w:rPr>
          <w:sz w:val="20"/>
        </w:rPr>
        <w:t>not submitted, or may request a WWCC to be submitted to the NSWRL before the Applicant’s application for NSWRL Media Accreditation is</w:t>
      </w:r>
      <w:r>
        <w:rPr>
          <w:spacing w:val="-3"/>
          <w:sz w:val="20"/>
        </w:rPr>
        <w:t xml:space="preserve"> </w:t>
      </w:r>
      <w:r>
        <w:rPr>
          <w:sz w:val="20"/>
        </w:rPr>
        <w:t>considered.</w:t>
      </w:r>
    </w:p>
    <w:p w14:paraId="502E6919" w14:textId="77777777" w:rsidR="000F234B" w:rsidRDefault="000F234B" w:rsidP="000F234B">
      <w:pPr>
        <w:pStyle w:val="BodyText"/>
        <w:rPr>
          <w:sz w:val="23"/>
        </w:rPr>
      </w:pPr>
    </w:p>
    <w:p w14:paraId="1F82B42F" w14:textId="77777777" w:rsidR="000F234B" w:rsidRDefault="000F234B" w:rsidP="000F234B">
      <w:pPr>
        <w:pStyle w:val="ListParagraph"/>
        <w:numPr>
          <w:ilvl w:val="0"/>
          <w:numId w:val="1"/>
        </w:numPr>
        <w:tabs>
          <w:tab w:val="left" w:pos="1246"/>
        </w:tabs>
        <w:spacing w:line="276" w:lineRule="auto"/>
        <w:ind w:right="534"/>
        <w:jc w:val="both"/>
        <w:rPr>
          <w:sz w:val="20"/>
        </w:rPr>
      </w:pPr>
      <w:r>
        <w:rPr>
          <w:sz w:val="20"/>
        </w:rPr>
        <w:t xml:space="preserve">The NSWRL in its sole discretion may deny, suspend, limit or cancel the Applicant’s NSWRL Media Accreditation should the Applicant’s </w:t>
      </w:r>
      <w:r>
        <w:rPr>
          <w:spacing w:val="2"/>
          <w:sz w:val="20"/>
        </w:rPr>
        <w:t xml:space="preserve">WWCC </w:t>
      </w:r>
      <w:r>
        <w:rPr>
          <w:sz w:val="20"/>
        </w:rPr>
        <w:t>be suspended, cancelled or it expires. On suspension, cancellation or expiry of a WWCC the Applicant may not be permitted to enter a Venue under NSWRL Media</w:t>
      </w:r>
      <w:r>
        <w:rPr>
          <w:spacing w:val="1"/>
          <w:sz w:val="20"/>
        </w:rPr>
        <w:t xml:space="preserve"> </w:t>
      </w:r>
      <w:r>
        <w:rPr>
          <w:sz w:val="20"/>
        </w:rPr>
        <w:t>Accreditation.</w:t>
      </w:r>
    </w:p>
    <w:p w14:paraId="74472937" w14:textId="77777777" w:rsidR="000F234B" w:rsidRDefault="000F234B" w:rsidP="000F234B">
      <w:pPr>
        <w:pStyle w:val="BodyText"/>
        <w:rPr>
          <w:sz w:val="23"/>
        </w:rPr>
      </w:pPr>
    </w:p>
    <w:p w14:paraId="69052162" w14:textId="77777777" w:rsidR="000F234B" w:rsidRDefault="000F234B" w:rsidP="000F234B">
      <w:pPr>
        <w:pStyle w:val="ListParagraph"/>
        <w:numPr>
          <w:ilvl w:val="0"/>
          <w:numId w:val="1"/>
        </w:numPr>
        <w:tabs>
          <w:tab w:val="left" w:pos="1246"/>
        </w:tabs>
        <w:spacing w:before="1" w:line="276" w:lineRule="auto"/>
        <w:ind w:right="531"/>
        <w:jc w:val="both"/>
        <w:rPr>
          <w:sz w:val="20"/>
        </w:rPr>
      </w:pPr>
      <w:r>
        <w:rPr>
          <w:sz w:val="20"/>
        </w:rPr>
        <w:t>An</w:t>
      </w:r>
      <w:r>
        <w:rPr>
          <w:spacing w:val="-4"/>
          <w:sz w:val="20"/>
        </w:rPr>
        <w:t xml:space="preserve"> </w:t>
      </w:r>
      <w:r>
        <w:rPr>
          <w:sz w:val="20"/>
        </w:rPr>
        <w:t>Applicant</w:t>
      </w:r>
      <w:r>
        <w:rPr>
          <w:spacing w:val="-4"/>
          <w:sz w:val="20"/>
        </w:rPr>
        <w:t xml:space="preserve"> </w:t>
      </w:r>
      <w:r>
        <w:rPr>
          <w:sz w:val="20"/>
        </w:rPr>
        <w:t>whose</w:t>
      </w:r>
      <w:r>
        <w:rPr>
          <w:spacing w:val="-6"/>
          <w:sz w:val="20"/>
        </w:rPr>
        <w:t xml:space="preserve"> </w:t>
      </w:r>
      <w:r>
        <w:rPr>
          <w:sz w:val="20"/>
        </w:rPr>
        <w:t>NSWRL</w:t>
      </w:r>
      <w:r>
        <w:rPr>
          <w:spacing w:val="-7"/>
          <w:sz w:val="20"/>
        </w:rPr>
        <w:t xml:space="preserve"> </w:t>
      </w:r>
      <w:r>
        <w:rPr>
          <w:sz w:val="20"/>
        </w:rPr>
        <w:t>Media</w:t>
      </w:r>
      <w:r>
        <w:rPr>
          <w:spacing w:val="-4"/>
          <w:sz w:val="20"/>
        </w:rPr>
        <w:t xml:space="preserve"> </w:t>
      </w:r>
      <w:r>
        <w:rPr>
          <w:sz w:val="20"/>
        </w:rPr>
        <w:t>Accreditation</w:t>
      </w:r>
      <w:r>
        <w:rPr>
          <w:spacing w:val="-3"/>
          <w:sz w:val="20"/>
        </w:rPr>
        <w:t xml:space="preserve"> </w:t>
      </w:r>
      <w:r>
        <w:rPr>
          <w:sz w:val="20"/>
        </w:rPr>
        <w:t>has</w:t>
      </w:r>
      <w:r>
        <w:rPr>
          <w:spacing w:val="-3"/>
          <w:sz w:val="20"/>
        </w:rPr>
        <w:t xml:space="preserve"> </w:t>
      </w:r>
      <w:r>
        <w:rPr>
          <w:sz w:val="20"/>
        </w:rPr>
        <w:t>been</w:t>
      </w:r>
      <w:r>
        <w:rPr>
          <w:spacing w:val="-6"/>
          <w:sz w:val="20"/>
        </w:rPr>
        <w:t xml:space="preserve"> </w:t>
      </w:r>
      <w:r>
        <w:rPr>
          <w:sz w:val="20"/>
        </w:rPr>
        <w:t>suspended,</w:t>
      </w:r>
      <w:r>
        <w:rPr>
          <w:spacing w:val="-7"/>
          <w:sz w:val="20"/>
        </w:rPr>
        <w:t xml:space="preserve"> </w:t>
      </w:r>
      <w:r>
        <w:rPr>
          <w:sz w:val="20"/>
        </w:rPr>
        <w:t>cancelled</w:t>
      </w:r>
      <w:r>
        <w:rPr>
          <w:spacing w:val="-4"/>
          <w:sz w:val="20"/>
        </w:rPr>
        <w:t xml:space="preserve"> </w:t>
      </w:r>
      <w:r>
        <w:rPr>
          <w:sz w:val="20"/>
        </w:rPr>
        <w:t>or has expired may reapply for NSWRL Media Accreditation once a WWCC is obtained and submitted for NSWRL</w:t>
      </w:r>
      <w:r>
        <w:rPr>
          <w:spacing w:val="-4"/>
          <w:sz w:val="20"/>
        </w:rPr>
        <w:t xml:space="preserve"> </w:t>
      </w:r>
      <w:r>
        <w:rPr>
          <w:sz w:val="20"/>
        </w:rPr>
        <w:t>consideration.</w:t>
      </w:r>
    </w:p>
    <w:p w14:paraId="04DE96EE" w14:textId="77777777" w:rsidR="000F234B" w:rsidRDefault="000F234B" w:rsidP="000F234B">
      <w:pPr>
        <w:pStyle w:val="BodyText"/>
        <w:spacing w:before="9"/>
        <w:rPr>
          <w:sz w:val="22"/>
        </w:rPr>
      </w:pPr>
    </w:p>
    <w:p w14:paraId="6A50D245" w14:textId="77777777" w:rsidR="000F234B" w:rsidRDefault="000F234B" w:rsidP="000F234B">
      <w:pPr>
        <w:pStyle w:val="Heading1"/>
      </w:pPr>
      <w:r>
        <w:t>Devices</w:t>
      </w:r>
    </w:p>
    <w:p w14:paraId="399F888B" w14:textId="77777777" w:rsidR="000F234B" w:rsidRDefault="000F234B" w:rsidP="000F234B">
      <w:pPr>
        <w:pStyle w:val="BodyText"/>
        <w:spacing w:before="1"/>
        <w:rPr>
          <w:rFonts w:ascii="Arial-BoldItalicMT"/>
          <w:b/>
          <w:i/>
          <w:sz w:val="26"/>
        </w:rPr>
      </w:pPr>
    </w:p>
    <w:p w14:paraId="3846106B" w14:textId="77777777" w:rsidR="000F234B" w:rsidRDefault="000F234B" w:rsidP="000F234B">
      <w:pPr>
        <w:pStyle w:val="ListParagraph"/>
        <w:numPr>
          <w:ilvl w:val="0"/>
          <w:numId w:val="1"/>
        </w:numPr>
        <w:tabs>
          <w:tab w:val="left" w:pos="1246"/>
        </w:tabs>
        <w:spacing w:before="1" w:line="276" w:lineRule="auto"/>
        <w:ind w:right="532"/>
        <w:jc w:val="both"/>
        <w:rPr>
          <w:sz w:val="20"/>
        </w:rPr>
      </w:pPr>
      <w:r>
        <w:rPr>
          <w:sz w:val="20"/>
        </w:rPr>
        <w:t>NSWRL Media Accreditation devices remain the property of the NSWRL at all times. NSWRL Media Accreditation may not be on-sold, exchanged for fee or reward or other valuable consideration, or otherwise commercially dealt. If NSWRL Media Accreditation has been dealt with in contravention of this term, the Applicant will be refused entry or directed</w:t>
      </w:r>
      <w:r>
        <w:rPr>
          <w:spacing w:val="-3"/>
          <w:sz w:val="20"/>
        </w:rPr>
        <w:t xml:space="preserve"> </w:t>
      </w:r>
      <w:r>
        <w:rPr>
          <w:sz w:val="20"/>
        </w:rPr>
        <w:t>to</w:t>
      </w:r>
      <w:r>
        <w:rPr>
          <w:spacing w:val="-2"/>
          <w:sz w:val="20"/>
        </w:rPr>
        <w:t xml:space="preserve"> </w:t>
      </w:r>
      <w:r>
        <w:rPr>
          <w:sz w:val="20"/>
        </w:rPr>
        <w:t>leave</w:t>
      </w:r>
      <w:r>
        <w:rPr>
          <w:spacing w:val="-2"/>
          <w:sz w:val="20"/>
        </w:rPr>
        <w:t xml:space="preserve"> </w:t>
      </w:r>
      <w:r>
        <w:rPr>
          <w:sz w:val="20"/>
        </w:rPr>
        <w:t>any</w:t>
      </w:r>
      <w:r>
        <w:rPr>
          <w:spacing w:val="-7"/>
          <w:sz w:val="20"/>
        </w:rPr>
        <w:t xml:space="preserve"> </w:t>
      </w:r>
      <w:r>
        <w:rPr>
          <w:sz w:val="20"/>
        </w:rPr>
        <w:t>Match,</w:t>
      </w:r>
      <w:r>
        <w:rPr>
          <w:spacing w:val="-4"/>
          <w:sz w:val="20"/>
        </w:rPr>
        <w:t xml:space="preserve"> </w:t>
      </w:r>
      <w:r>
        <w:rPr>
          <w:sz w:val="20"/>
        </w:rPr>
        <w:t>and</w:t>
      </w:r>
      <w:r>
        <w:rPr>
          <w:spacing w:val="-5"/>
          <w:sz w:val="20"/>
        </w:rPr>
        <w:t xml:space="preserve"> </w:t>
      </w:r>
      <w:r>
        <w:rPr>
          <w:sz w:val="20"/>
        </w:rPr>
        <w:t>the</w:t>
      </w:r>
      <w:r>
        <w:rPr>
          <w:spacing w:val="-2"/>
          <w:sz w:val="20"/>
        </w:rPr>
        <w:t xml:space="preserve"> </w:t>
      </w:r>
      <w:r>
        <w:rPr>
          <w:sz w:val="20"/>
        </w:rPr>
        <w:t>Applicant</w:t>
      </w:r>
      <w:r>
        <w:rPr>
          <w:spacing w:val="-4"/>
          <w:sz w:val="20"/>
        </w:rPr>
        <w:t xml:space="preserve"> </w:t>
      </w:r>
      <w:r>
        <w:rPr>
          <w:sz w:val="20"/>
        </w:rPr>
        <w:t>may</w:t>
      </w:r>
      <w:r>
        <w:rPr>
          <w:spacing w:val="-8"/>
          <w:sz w:val="20"/>
        </w:rPr>
        <w:t xml:space="preserve"> </w:t>
      </w:r>
      <w:r>
        <w:rPr>
          <w:sz w:val="20"/>
        </w:rPr>
        <w:t>not</w:t>
      </w:r>
      <w:r>
        <w:rPr>
          <w:spacing w:val="-2"/>
          <w:sz w:val="20"/>
        </w:rPr>
        <w:t xml:space="preserve"> </w:t>
      </w:r>
      <w:r>
        <w:rPr>
          <w:sz w:val="20"/>
        </w:rPr>
        <w:t>be</w:t>
      </w:r>
      <w:r>
        <w:rPr>
          <w:spacing w:val="-5"/>
          <w:sz w:val="20"/>
        </w:rPr>
        <w:t xml:space="preserve"> </w:t>
      </w:r>
      <w:r>
        <w:rPr>
          <w:sz w:val="20"/>
        </w:rPr>
        <w:t>eligible</w:t>
      </w:r>
      <w:r>
        <w:rPr>
          <w:spacing w:val="-5"/>
          <w:sz w:val="20"/>
        </w:rPr>
        <w:t xml:space="preserve"> </w:t>
      </w:r>
      <w:r>
        <w:rPr>
          <w:sz w:val="20"/>
        </w:rPr>
        <w:t>for</w:t>
      </w:r>
      <w:r>
        <w:rPr>
          <w:spacing w:val="-4"/>
          <w:sz w:val="20"/>
        </w:rPr>
        <w:t xml:space="preserve"> </w:t>
      </w:r>
      <w:r>
        <w:rPr>
          <w:sz w:val="20"/>
        </w:rPr>
        <w:t>any</w:t>
      </w:r>
      <w:r>
        <w:rPr>
          <w:spacing w:val="-8"/>
          <w:sz w:val="20"/>
        </w:rPr>
        <w:t xml:space="preserve"> </w:t>
      </w:r>
      <w:r>
        <w:rPr>
          <w:sz w:val="20"/>
        </w:rPr>
        <w:t>future</w:t>
      </w:r>
      <w:r>
        <w:rPr>
          <w:spacing w:val="2"/>
          <w:sz w:val="20"/>
        </w:rPr>
        <w:t xml:space="preserve"> </w:t>
      </w:r>
      <w:r>
        <w:rPr>
          <w:sz w:val="20"/>
        </w:rPr>
        <w:t>NSWRL Media Accreditation.</w:t>
      </w:r>
    </w:p>
    <w:p w14:paraId="72F09D21" w14:textId="77777777" w:rsidR="000F234B" w:rsidRDefault="000F234B" w:rsidP="000F234B">
      <w:pPr>
        <w:pStyle w:val="BodyText"/>
        <w:spacing w:before="11"/>
        <w:rPr>
          <w:sz w:val="22"/>
        </w:rPr>
      </w:pPr>
    </w:p>
    <w:p w14:paraId="13C8E70A" w14:textId="77777777" w:rsidR="000F234B" w:rsidRDefault="000F234B" w:rsidP="000F234B">
      <w:pPr>
        <w:pStyle w:val="ListParagraph"/>
        <w:numPr>
          <w:ilvl w:val="0"/>
          <w:numId w:val="1"/>
        </w:numPr>
        <w:tabs>
          <w:tab w:val="left" w:pos="1246"/>
        </w:tabs>
        <w:spacing w:line="276" w:lineRule="auto"/>
        <w:ind w:right="532"/>
        <w:jc w:val="both"/>
        <w:rPr>
          <w:sz w:val="20"/>
        </w:rPr>
      </w:pPr>
      <w:r>
        <w:rPr>
          <w:sz w:val="20"/>
        </w:rPr>
        <w:t>An Applicant must wear and display NSWRL Media Accreditation at all times within the Venue. Each Applicant must keep his or her NSWRL Media Accreditation safe and in good condition at all times, including not tampering or altering the</w:t>
      </w:r>
      <w:r>
        <w:rPr>
          <w:spacing w:val="-5"/>
          <w:sz w:val="20"/>
        </w:rPr>
        <w:t xml:space="preserve"> </w:t>
      </w:r>
      <w:r>
        <w:rPr>
          <w:sz w:val="20"/>
        </w:rPr>
        <w:t>device.</w:t>
      </w:r>
    </w:p>
    <w:p w14:paraId="1D541B6A" w14:textId="77777777" w:rsidR="000F234B" w:rsidRDefault="000F234B" w:rsidP="000F234B">
      <w:pPr>
        <w:pStyle w:val="Heading1"/>
        <w:spacing w:before="71"/>
      </w:pPr>
      <w:r>
        <w:t>Behaviour</w:t>
      </w:r>
    </w:p>
    <w:p w14:paraId="3EAC6E80" w14:textId="77777777" w:rsidR="000F234B" w:rsidRDefault="000F234B" w:rsidP="000F234B">
      <w:pPr>
        <w:pStyle w:val="BodyText"/>
        <w:spacing w:before="2"/>
        <w:rPr>
          <w:rFonts w:ascii="Arial-BoldItalicMT"/>
          <w:b/>
          <w:i/>
          <w:sz w:val="26"/>
        </w:rPr>
      </w:pPr>
    </w:p>
    <w:p w14:paraId="7817F8CB" w14:textId="77777777" w:rsidR="000F234B" w:rsidRDefault="000F234B" w:rsidP="000F234B">
      <w:pPr>
        <w:pStyle w:val="ListParagraph"/>
        <w:numPr>
          <w:ilvl w:val="0"/>
          <w:numId w:val="1"/>
        </w:numPr>
        <w:tabs>
          <w:tab w:val="left" w:pos="1246"/>
        </w:tabs>
        <w:spacing w:line="276" w:lineRule="auto"/>
        <w:ind w:right="531"/>
        <w:jc w:val="both"/>
        <w:rPr>
          <w:sz w:val="20"/>
        </w:rPr>
      </w:pPr>
      <w:r>
        <w:rPr>
          <w:sz w:val="20"/>
        </w:rPr>
        <w:t>NSWRL Media Accreditation is issued on the condition that the Applicant only accesses the</w:t>
      </w:r>
      <w:r>
        <w:rPr>
          <w:spacing w:val="-3"/>
          <w:sz w:val="20"/>
        </w:rPr>
        <w:t xml:space="preserve"> </w:t>
      </w:r>
      <w:r>
        <w:rPr>
          <w:sz w:val="20"/>
        </w:rPr>
        <w:t>Venue</w:t>
      </w:r>
      <w:r>
        <w:rPr>
          <w:spacing w:val="-5"/>
          <w:sz w:val="20"/>
        </w:rPr>
        <w:t xml:space="preserve"> </w:t>
      </w:r>
      <w:r>
        <w:rPr>
          <w:sz w:val="20"/>
        </w:rPr>
        <w:t>for</w:t>
      </w:r>
      <w:r>
        <w:rPr>
          <w:spacing w:val="-5"/>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3"/>
          <w:sz w:val="20"/>
        </w:rPr>
        <w:t xml:space="preserve"> </w:t>
      </w:r>
      <w:r>
        <w:rPr>
          <w:sz w:val="20"/>
        </w:rPr>
        <w:t>News</w:t>
      </w:r>
      <w:r>
        <w:rPr>
          <w:spacing w:val="-4"/>
          <w:sz w:val="20"/>
        </w:rPr>
        <w:t xml:space="preserve"> </w:t>
      </w:r>
      <w:r>
        <w:rPr>
          <w:sz w:val="20"/>
        </w:rPr>
        <w:t>Reporting.</w:t>
      </w:r>
      <w:r>
        <w:rPr>
          <w:spacing w:val="-5"/>
          <w:sz w:val="20"/>
        </w:rPr>
        <w:t xml:space="preserve"> </w:t>
      </w:r>
      <w:r>
        <w:rPr>
          <w:sz w:val="20"/>
        </w:rPr>
        <w:t>The</w:t>
      </w:r>
      <w:r>
        <w:rPr>
          <w:spacing w:val="-5"/>
          <w:sz w:val="20"/>
        </w:rPr>
        <w:t xml:space="preserve"> </w:t>
      </w:r>
      <w:r>
        <w:rPr>
          <w:sz w:val="20"/>
        </w:rPr>
        <w:t>Applicant</w:t>
      </w:r>
      <w:r>
        <w:rPr>
          <w:spacing w:val="-6"/>
          <w:sz w:val="20"/>
        </w:rPr>
        <w:t xml:space="preserve"> </w:t>
      </w:r>
      <w:r>
        <w:rPr>
          <w:sz w:val="20"/>
        </w:rPr>
        <w:t>acknowledges</w:t>
      </w:r>
      <w:r>
        <w:rPr>
          <w:spacing w:val="-4"/>
          <w:sz w:val="20"/>
        </w:rPr>
        <w:t xml:space="preserve"> </w:t>
      </w:r>
      <w:r>
        <w:rPr>
          <w:sz w:val="20"/>
        </w:rPr>
        <w:t>and</w:t>
      </w:r>
      <w:r>
        <w:rPr>
          <w:spacing w:val="-3"/>
          <w:sz w:val="20"/>
        </w:rPr>
        <w:t xml:space="preserve"> </w:t>
      </w:r>
      <w:r>
        <w:rPr>
          <w:sz w:val="20"/>
        </w:rPr>
        <w:t>agrees that they/it will not engage in the direct provision of information to non-accredited parties for any reason other than News</w:t>
      </w:r>
      <w:r>
        <w:rPr>
          <w:spacing w:val="-6"/>
          <w:sz w:val="20"/>
        </w:rPr>
        <w:t xml:space="preserve"> </w:t>
      </w:r>
      <w:r>
        <w:rPr>
          <w:sz w:val="20"/>
        </w:rPr>
        <w:t>Reporting.</w:t>
      </w:r>
    </w:p>
    <w:p w14:paraId="4AB06AD9" w14:textId="77777777" w:rsidR="000F234B" w:rsidRDefault="000F234B" w:rsidP="000F234B">
      <w:pPr>
        <w:pStyle w:val="BodyText"/>
        <w:rPr>
          <w:sz w:val="23"/>
        </w:rPr>
      </w:pPr>
    </w:p>
    <w:p w14:paraId="6CFFDE45" w14:textId="77777777" w:rsidR="000F234B" w:rsidRDefault="000F234B" w:rsidP="000F234B">
      <w:pPr>
        <w:pStyle w:val="ListParagraph"/>
        <w:numPr>
          <w:ilvl w:val="0"/>
          <w:numId w:val="1"/>
        </w:numPr>
        <w:tabs>
          <w:tab w:val="left" w:pos="1246"/>
        </w:tabs>
        <w:spacing w:line="276" w:lineRule="auto"/>
        <w:ind w:right="538"/>
        <w:jc w:val="both"/>
        <w:rPr>
          <w:sz w:val="20"/>
        </w:rPr>
      </w:pPr>
      <w:r>
        <w:rPr>
          <w:sz w:val="20"/>
        </w:rPr>
        <w:t>NSWRL</w:t>
      </w:r>
      <w:r>
        <w:rPr>
          <w:spacing w:val="-13"/>
          <w:sz w:val="20"/>
        </w:rPr>
        <w:t xml:space="preserve"> </w:t>
      </w:r>
      <w:r>
        <w:rPr>
          <w:sz w:val="20"/>
        </w:rPr>
        <w:t>Media</w:t>
      </w:r>
      <w:r>
        <w:rPr>
          <w:spacing w:val="-10"/>
          <w:sz w:val="20"/>
        </w:rPr>
        <w:t xml:space="preserve"> </w:t>
      </w:r>
      <w:r>
        <w:rPr>
          <w:sz w:val="20"/>
        </w:rPr>
        <w:t>Accreditation</w:t>
      </w:r>
      <w:r>
        <w:rPr>
          <w:spacing w:val="-12"/>
          <w:sz w:val="20"/>
        </w:rPr>
        <w:t xml:space="preserve"> </w:t>
      </w:r>
      <w:r>
        <w:rPr>
          <w:sz w:val="20"/>
        </w:rPr>
        <w:t>can</w:t>
      </w:r>
      <w:r>
        <w:rPr>
          <w:spacing w:val="-13"/>
          <w:sz w:val="20"/>
        </w:rPr>
        <w:t xml:space="preserve"> </w:t>
      </w:r>
      <w:r>
        <w:rPr>
          <w:sz w:val="20"/>
        </w:rPr>
        <w:t>only</w:t>
      </w:r>
      <w:r>
        <w:rPr>
          <w:spacing w:val="-15"/>
          <w:sz w:val="20"/>
        </w:rPr>
        <w:t xml:space="preserve"> </w:t>
      </w:r>
      <w:r>
        <w:rPr>
          <w:sz w:val="20"/>
        </w:rPr>
        <w:t>be</w:t>
      </w:r>
      <w:r>
        <w:rPr>
          <w:spacing w:val="-12"/>
          <w:sz w:val="20"/>
        </w:rPr>
        <w:t xml:space="preserve"> </w:t>
      </w:r>
      <w:r>
        <w:rPr>
          <w:sz w:val="20"/>
        </w:rPr>
        <w:t>used</w:t>
      </w:r>
      <w:r>
        <w:rPr>
          <w:spacing w:val="-10"/>
          <w:sz w:val="20"/>
        </w:rPr>
        <w:t xml:space="preserve"> </w:t>
      </w:r>
      <w:r>
        <w:rPr>
          <w:sz w:val="20"/>
        </w:rPr>
        <w:t>while</w:t>
      </w:r>
      <w:r>
        <w:rPr>
          <w:spacing w:val="-13"/>
          <w:sz w:val="20"/>
        </w:rPr>
        <w:t xml:space="preserve"> </w:t>
      </w:r>
      <w:r>
        <w:rPr>
          <w:sz w:val="20"/>
        </w:rPr>
        <w:t>representing</w:t>
      </w:r>
      <w:r>
        <w:rPr>
          <w:spacing w:val="-12"/>
          <w:sz w:val="20"/>
        </w:rPr>
        <w:t xml:space="preserve"> </w:t>
      </w:r>
      <w:r>
        <w:rPr>
          <w:sz w:val="20"/>
        </w:rPr>
        <w:t>the</w:t>
      </w:r>
      <w:r>
        <w:rPr>
          <w:spacing w:val="-11"/>
          <w:sz w:val="20"/>
        </w:rPr>
        <w:t xml:space="preserve"> </w:t>
      </w:r>
      <w:r>
        <w:rPr>
          <w:sz w:val="20"/>
        </w:rPr>
        <w:t>Media</w:t>
      </w:r>
      <w:r>
        <w:rPr>
          <w:spacing w:val="-12"/>
          <w:sz w:val="20"/>
        </w:rPr>
        <w:t xml:space="preserve"> </w:t>
      </w:r>
      <w:r>
        <w:rPr>
          <w:sz w:val="20"/>
        </w:rPr>
        <w:t>Organisation listed on the application, and only when the Applicant is required to by that organisation to be ‘on duty’ at a</w:t>
      </w:r>
      <w:r>
        <w:rPr>
          <w:spacing w:val="-3"/>
          <w:sz w:val="20"/>
        </w:rPr>
        <w:t xml:space="preserve"> </w:t>
      </w:r>
      <w:r>
        <w:rPr>
          <w:sz w:val="20"/>
        </w:rPr>
        <w:t>Match.</w:t>
      </w:r>
    </w:p>
    <w:p w14:paraId="2EFEFC4C" w14:textId="77777777" w:rsidR="000F234B" w:rsidRDefault="000F234B" w:rsidP="000F234B">
      <w:pPr>
        <w:pStyle w:val="BodyText"/>
        <w:rPr>
          <w:sz w:val="23"/>
        </w:rPr>
      </w:pPr>
    </w:p>
    <w:p w14:paraId="0721B393" w14:textId="77777777" w:rsidR="000F234B" w:rsidRDefault="000F234B" w:rsidP="000F234B">
      <w:pPr>
        <w:pStyle w:val="ListParagraph"/>
        <w:numPr>
          <w:ilvl w:val="0"/>
          <w:numId w:val="1"/>
        </w:numPr>
        <w:tabs>
          <w:tab w:val="left" w:pos="1246"/>
        </w:tabs>
        <w:spacing w:before="1" w:line="276" w:lineRule="auto"/>
        <w:ind w:right="534"/>
        <w:jc w:val="both"/>
        <w:rPr>
          <w:sz w:val="20"/>
        </w:rPr>
      </w:pPr>
      <w:r>
        <w:rPr>
          <w:sz w:val="20"/>
        </w:rPr>
        <w:t>An Applicant is strictly prohibited from using NSWRL Media Accreditation to provide a guest</w:t>
      </w:r>
      <w:r>
        <w:rPr>
          <w:spacing w:val="-13"/>
          <w:sz w:val="20"/>
        </w:rPr>
        <w:t xml:space="preserve"> </w:t>
      </w:r>
      <w:r>
        <w:rPr>
          <w:sz w:val="20"/>
        </w:rPr>
        <w:t>access</w:t>
      </w:r>
      <w:r>
        <w:rPr>
          <w:spacing w:val="-13"/>
          <w:sz w:val="20"/>
        </w:rPr>
        <w:t xml:space="preserve"> </w:t>
      </w:r>
      <w:r>
        <w:rPr>
          <w:sz w:val="20"/>
        </w:rPr>
        <w:t>to</w:t>
      </w:r>
      <w:r>
        <w:rPr>
          <w:spacing w:val="-14"/>
          <w:sz w:val="20"/>
        </w:rPr>
        <w:t xml:space="preserve"> </w:t>
      </w:r>
      <w:r>
        <w:rPr>
          <w:sz w:val="20"/>
        </w:rPr>
        <w:t>a</w:t>
      </w:r>
      <w:r>
        <w:rPr>
          <w:spacing w:val="-12"/>
          <w:sz w:val="20"/>
        </w:rPr>
        <w:t xml:space="preserve"> </w:t>
      </w:r>
      <w:r>
        <w:rPr>
          <w:sz w:val="20"/>
        </w:rPr>
        <w:t>Venue</w:t>
      </w:r>
      <w:r>
        <w:rPr>
          <w:spacing w:val="-12"/>
          <w:sz w:val="20"/>
        </w:rPr>
        <w:t xml:space="preserve"> </w:t>
      </w:r>
      <w:r>
        <w:rPr>
          <w:sz w:val="20"/>
        </w:rPr>
        <w:t>or</w:t>
      </w:r>
      <w:r>
        <w:rPr>
          <w:spacing w:val="-12"/>
          <w:sz w:val="20"/>
        </w:rPr>
        <w:t xml:space="preserve"> </w:t>
      </w:r>
      <w:r>
        <w:rPr>
          <w:sz w:val="20"/>
        </w:rPr>
        <w:t>any</w:t>
      </w:r>
      <w:r>
        <w:rPr>
          <w:spacing w:val="-17"/>
          <w:sz w:val="20"/>
        </w:rPr>
        <w:t xml:space="preserve"> </w:t>
      </w:r>
      <w:r>
        <w:rPr>
          <w:sz w:val="20"/>
        </w:rPr>
        <w:t>restricted</w:t>
      </w:r>
      <w:r>
        <w:rPr>
          <w:spacing w:val="-12"/>
          <w:sz w:val="20"/>
        </w:rPr>
        <w:t xml:space="preserve"> </w:t>
      </w:r>
      <w:r>
        <w:rPr>
          <w:sz w:val="20"/>
        </w:rPr>
        <w:t>area</w:t>
      </w:r>
      <w:r>
        <w:rPr>
          <w:spacing w:val="-12"/>
          <w:sz w:val="20"/>
        </w:rPr>
        <w:t xml:space="preserve"> </w:t>
      </w:r>
      <w:r>
        <w:rPr>
          <w:sz w:val="20"/>
        </w:rPr>
        <w:t>within</w:t>
      </w:r>
      <w:r>
        <w:rPr>
          <w:spacing w:val="-12"/>
          <w:sz w:val="20"/>
        </w:rPr>
        <w:t xml:space="preserve"> </w:t>
      </w:r>
      <w:r>
        <w:rPr>
          <w:sz w:val="20"/>
        </w:rPr>
        <w:t>a</w:t>
      </w:r>
      <w:r>
        <w:rPr>
          <w:spacing w:val="-13"/>
          <w:sz w:val="20"/>
        </w:rPr>
        <w:t xml:space="preserve"> </w:t>
      </w:r>
      <w:r>
        <w:rPr>
          <w:sz w:val="20"/>
        </w:rPr>
        <w:t>Venue.</w:t>
      </w:r>
      <w:r>
        <w:rPr>
          <w:spacing w:val="-12"/>
          <w:sz w:val="20"/>
        </w:rPr>
        <w:t xml:space="preserve"> </w:t>
      </w:r>
      <w:r>
        <w:rPr>
          <w:sz w:val="20"/>
        </w:rPr>
        <w:t>Contravention</w:t>
      </w:r>
      <w:r>
        <w:rPr>
          <w:spacing w:val="-12"/>
          <w:sz w:val="20"/>
        </w:rPr>
        <w:t xml:space="preserve"> </w:t>
      </w:r>
      <w:r>
        <w:rPr>
          <w:sz w:val="20"/>
        </w:rPr>
        <w:t>of</w:t>
      </w:r>
      <w:r>
        <w:rPr>
          <w:spacing w:val="-12"/>
          <w:sz w:val="20"/>
        </w:rPr>
        <w:t xml:space="preserve"> </w:t>
      </w:r>
      <w:r>
        <w:rPr>
          <w:sz w:val="20"/>
        </w:rPr>
        <w:t>this</w:t>
      </w:r>
      <w:r>
        <w:rPr>
          <w:spacing w:val="-13"/>
          <w:sz w:val="20"/>
        </w:rPr>
        <w:t xml:space="preserve"> </w:t>
      </w:r>
      <w:r>
        <w:rPr>
          <w:sz w:val="20"/>
        </w:rPr>
        <w:t>Term will result in automatic confiscation of the Applicant’s NSWRL Media</w:t>
      </w:r>
      <w:r>
        <w:rPr>
          <w:spacing w:val="-19"/>
          <w:sz w:val="20"/>
        </w:rPr>
        <w:t xml:space="preserve"> </w:t>
      </w:r>
      <w:r>
        <w:rPr>
          <w:sz w:val="20"/>
        </w:rPr>
        <w:t>Accreditation.</w:t>
      </w:r>
    </w:p>
    <w:p w14:paraId="32F2B837" w14:textId="77777777" w:rsidR="000F234B" w:rsidRDefault="000F234B" w:rsidP="000F234B">
      <w:pPr>
        <w:pStyle w:val="BodyText"/>
        <w:spacing w:before="10"/>
        <w:rPr>
          <w:sz w:val="22"/>
        </w:rPr>
      </w:pPr>
    </w:p>
    <w:p w14:paraId="2491D718" w14:textId="77777777" w:rsidR="000F234B" w:rsidRDefault="000F234B" w:rsidP="000F234B">
      <w:pPr>
        <w:pStyle w:val="ListParagraph"/>
        <w:numPr>
          <w:ilvl w:val="0"/>
          <w:numId w:val="1"/>
        </w:numPr>
        <w:tabs>
          <w:tab w:val="left" w:pos="1246"/>
        </w:tabs>
        <w:spacing w:line="276" w:lineRule="auto"/>
        <w:ind w:right="535"/>
        <w:jc w:val="both"/>
        <w:rPr>
          <w:sz w:val="20"/>
        </w:rPr>
      </w:pPr>
      <w:r>
        <w:rPr>
          <w:sz w:val="20"/>
        </w:rPr>
        <w:t>Each Applicant will conduct himself or herself in a way that will not cause offence to, or otherwise</w:t>
      </w:r>
      <w:r>
        <w:rPr>
          <w:spacing w:val="-8"/>
          <w:sz w:val="20"/>
        </w:rPr>
        <w:t xml:space="preserve"> </w:t>
      </w:r>
      <w:r>
        <w:rPr>
          <w:sz w:val="20"/>
        </w:rPr>
        <w:t>inhibit</w:t>
      </w:r>
      <w:r>
        <w:rPr>
          <w:spacing w:val="-7"/>
          <w:sz w:val="20"/>
        </w:rPr>
        <w:t xml:space="preserve"> </w:t>
      </w:r>
      <w:r>
        <w:rPr>
          <w:sz w:val="20"/>
        </w:rPr>
        <w:t>the</w:t>
      </w:r>
      <w:r>
        <w:rPr>
          <w:spacing w:val="-8"/>
          <w:sz w:val="20"/>
        </w:rPr>
        <w:t xml:space="preserve"> </w:t>
      </w:r>
      <w:r>
        <w:rPr>
          <w:sz w:val="20"/>
        </w:rPr>
        <w:t>enjoyment</w:t>
      </w:r>
      <w:r>
        <w:rPr>
          <w:spacing w:val="-7"/>
          <w:sz w:val="20"/>
        </w:rPr>
        <w:t xml:space="preserve"> </w:t>
      </w:r>
      <w:r>
        <w:rPr>
          <w:sz w:val="20"/>
        </w:rPr>
        <w:t>of,</w:t>
      </w:r>
      <w:r>
        <w:rPr>
          <w:spacing w:val="-9"/>
          <w:sz w:val="20"/>
        </w:rPr>
        <w:t xml:space="preserve"> </w:t>
      </w:r>
      <w:r>
        <w:rPr>
          <w:sz w:val="20"/>
        </w:rPr>
        <w:t>other</w:t>
      </w:r>
      <w:r>
        <w:rPr>
          <w:spacing w:val="-9"/>
          <w:sz w:val="20"/>
        </w:rPr>
        <w:t xml:space="preserve"> </w:t>
      </w:r>
      <w:r>
        <w:rPr>
          <w:sz w:val="20"/>
        </w:rPr>
        <w:t>media,</w:t>
      </w:r>
      <w:r>
        <w:rPr>
          <w:spacing w:val="-9"/>
          <w:sz w:val="20"/>
        </w:rPr>
        <w:t xml:space="preserve"> </w:t>
      </w:r>
      <w:r>
        <w:rPr>
          <w:sz w:val="20"/>
        </w:rPr>
        <w:t>rights holders,</w:t>
      </w:r>
      <w:r>
        <w:rPr>
          <w:spacing w:val="-10"/>
          <w:sz w:val="20"/>
        </w:rPr>
        <w:t xml:space="preserve"> </w:t>
      </w:r>
      <w:r>
        <w:rPr>
          <w:sz w:val="20"/>
        </w:rPr>
        <w:t>players,</w:t>
      </w:r>
      <w:r>
        <w:rPr>
          <w:spacing w:val="-9"/>
          <w:sz w:val="20"/>
        </w:rPr>
        <w:t xml:space="preserve"> </w:t>
      </w:r>
      <w:r>
        <w:rPr>
          <w:sz w:val="20"/>
        </w:rPr>
        <w:t>teams,</w:t>
      </w:r>
      <w:r>
        <w:rPr>
          <w:spacing w:val="-9"/>
          <w:sz w:val="20"/>
        </w:rPr>
        <w:t xml:space="preserve"> </w:t>
      </w:r>
      <w:r>
        <w:rPr>
          <w:sz w:val="20"/>
        </w:rPr>
        <w:t>or</w:t>
      </w:r>
      <w:r>
        <w:rPr>
          <w:spacing w:val="-9"/>
          <w:sz w:val="20"/>
        </w:rPr>
        <w:t xml:space="preserve"> </w:t>
      </w:r>
      <w:r>
        <w:rPr>
          <w:sz w:val="20"/>
        </w:rPr>
        <w:t>patrons at the</w:t>
      </w:r>
      <w:r>
        <w:rPr>
          <w:spacing w:val="-3"/>
          <w:sz w:val="20"/>
        </w:rPr>
        <w:t xml:space="preserve"> </w:t>
      </w:r>
      <w:r>
        <w:rPr>
          <w:sz w:val="20"/>
        </w:rPr>
        <w:t>Venue.</w:t>
      </w:r>
    </w:p>
    <w:p w14:paraId="09F587A4" w14:textId="77777777" w:rsidR="000F234B" w:rsidRPr="000201BE" w:rsidRDefault="000F234B" w:rsidP="000F234B">
      <w:pPr>
        <w:pStyle w:val="ListParagraph"/>
        <w:rPr>
          <w:sz w:val="20"/>
        </w:rPr>
      </w:pPr>
    </w:p>
    <w:p w14:paraId="2B6162D7" w14:textId="77777777" w:rsidR="000F234B" w:rsidRDefault="000F234B" w:rsidP="000F234B">
      <w:pPr>
        <w:pStyle w:val="ListParagraph"/>
        <w:tabs>
          <w:tab w:val="left" w:pos="1246"/>
        </w:tabs>
        <w:spacing w:line="276" w:lineRule="auto"/>
        <w:ind w:left="1246" w:right="535" w:firstLine="0"/>
        <w:jc w:val="left"/>
        <w:rPr>
          <w:sz w:val="20"/>
        </w:rPr>
      </w:pPr>
    </w:p>
    <w:p w14:paraId="521997CA" w14:textId="77777777" w:rsidR="000F234B" w:rsidRDefault="000F234B" w:rsidP="000F234B">
      <w:pPr>
        <w:pStyle w:val="BodyText"/>
        <w:rPr>
          <w:sz w:val="23"/>
        </w:rPr>
      </w:pPr>
    </w:p>
    <w:p w14:paraId="3AE0F760" w14:textId="77777777" w:rsidR="000F234B" w:rsidRDefault="000F234B" w:rsidP="000F234B">
      <w:pPr>
        <w:pStyle w:val="Heading1"/>
      </w:pPr>
      <w:r>
        <w:lastRenderedPageBreak/>
        <w:t>Indemnity and Risk</w:t>
      </w:r>
    </w:p>
    <w:p w14:paraId="637EF34B" w14:textId="77777777" w:rsidR="000F234B" w:rsidRDefault="000F234B" w:rsidP="000F234B">
      <w:pPr>
        <w:pStyle w:val="BodyText"/>
        <w:spacing w:before="2"/>
        <w:rPr>
          <w:rFonts w:ascii="Arial-BoldItalicMT"/>
          <w:b/>
          <w:i/>
          <w:sz w:val="26"/>
        </w:rPr>
      </w:pPr>
    </w:p>
    <w:p w14:paraId="184860C9" w14:textId="77777777" w:rsidR="000F234B" w:rsidRDefault="000F234B" w:rsidP="000F234B">
      <w:pPr>
        <w:pStyle w:val="ListParagraph"/>
        <w:numPr>
          <w:ilvl w:val="0"/>
          <w:numId w:val="1"/>
        </w:numPr>
        <w:tabs>
          <w:tab w:val="left" w:pos="1246"/>
        </w:tabs>
        <w:spacing w:line="276" w:lineRule="auto"/>
        <w:ind w:right="535"/>
        <w:jc w:val="both"/>
        <w:rPr>
          <w:sz w:val="20"/>
        </w:rPr>
      </w:pPr>
      <w:r>
        <w:rPr>
          <w:sz w:val="20"/>
        </w:rPr>
        <w:t>Each Applicant acknowledges and agrees that whilst within a Venue, the Applicant shall move in and around the Venue at their own</w:t>
      </w:r>
      <w:r>
        <w:rPr>
          <w:spacing w:val="-6"/>
          <w:sz w:val="20"/>
        </w:rPr>
        <w:t xml:space="preserve"> </w:t>
      </w:r>
      <w:r>
        <w:rPr>
          <w:sz w:val="20"/>
        </w:rPr>
        <w:t>risk.</w:t>
      </w:r>
    </w:p>
    <w:p w14:paraId="2BB5BF03" w14:textId="77777777" w:rsidR="000F234B" w:rsidRDefault="000F234B" w:rsidP="000F234B">
      <w:pPr>
        <w:pStyle w:val="BodyText"/>
        <w:spacing w:before="10"/>
        <w:rPr>
          <w:sz w:val="22"/>
        </w:rPr>
      </w:pPr>
    </w:p>
    <w:p w14:paraId="766D8E35" w14:textId="77777777" w:rsidR="000F234B" w:rsidRDefault="000F234B" w:rsidP="000F234B">
      <w:pPr>
        <w:pStyle w:val="ListParagraph"/>
        <w:numPr>
          <w:ilvl w:val="0"/>
          <w:numId w:val="1"/>
        </w:numPr>
        <w:tabs>
          <w:tab w:val="left" w:pos="1246"/>
        </w:tabs>
        <w:spacing w:line="276" w:lineRule="auto"/>
        <w:ind w:right="541"/>
        <w:jc w:val="both"/>
        <w:rPr>
          <w:sz w:val="20"/>
        </w:rPr>
      </w:pPr>
      <w:r>
        <w:rPr>
          <w:sz w:val="20"/>
        </w:rPr>
        <w:t>The Applicant (and his or her employer), and each Media Organisation agrees to indemnify and hold harmless each of the Organisers against any loss, claim, expense</w:t>
      </w:r>
      <w:r>
        <w:rPr>
          <w:spacing w:val="-25"/>
          <w:sz w:val="20"/>
        </w:rPr>
        <w:t xml:space="preserve"> </w:t>
      </w:r>
      <w:r>
        <w:rPr>
          <w:sz w:val="20"/>
        </w:rPr>
        <w:t>or damage resulting from a breach of the Event Rules</w:t>
      </w:r>
      <w:r>
        <w:rPr>
          <w:spacing w:val="-3"/>
          <w:sz w:val="20"/>
        </w:rPr>
        <w:t xml:space="preserve"> </w:t>
      </w:r>
      <w:r>
        <w:rPr>
          <w:sz w:val="20"/>
        </w:rPr>
        <w:t>by:</w:t>
      </w:r>
    </w:p>
    <w:p w14:paraId="63F58954" w14:textId="77777777" w:rsidR="000F234B" w:rsidRDefault="000F234B" w:rsidP="000F234B">
      <w:pPr>
        <w:pStyle w:val="BodyText"/>
        <w:rPr>
          <w:sz w:val="23"/>
        </w:rPr>
      </w:pPr>
    </w:p>
    <w:p w14:paraId="5DA241F1" w14:textId="77777777" w:rsidR="000F234B" w:rsidRDefault="000F234B" w:rsidP="000F234B">
      <w:pPr>
        <w:pStyle w:val="ListParagraph"/>
        <w:numPr>
          <w:ilvl w:val="1"/>
          <w:numId w:val="1"/>
        </w:numPr>
        <w:tabs>
          <w:tab w:val="left" w:pos="1814"/>
          <w:tab w:val="left" w:pos="1815"/>
        </w:tabs>
        <w:spacing w:line="276" w:lineRule="auto"/>
        <w:ind w:right="535"/>
        <w:rPr>
          <w:sz w:val="20"/>
        </w:rPr>
      </w:pPr>
      <w:r>
        <w:rPr>
          <w:sz w:val="20"/>
        </w:rPr>
        <w:t>the Applicant (whether or not the Applicant is acting within the scope of the Applicant’s employment or contract with the</w:t>
      </w:r>
      <w:r>
        <w:rPr>
          <w:spacing w:val="-1"/>
          <w:sz w:val="20"/>
        </w:rPr>
        <w:t xml:space="preserve"> </w:t>
      </w:r>
      <w:r>
        <w:rPr>
          <w:sz w:val="20"/>
        </w:rPr>
        <w:t>employer);</w:t>
      </w:r>
    </w:p>
    <w:p w14:paraId="34C8A001" w14:textId="77777777" w:rsidR="000F234B" w:rsidRDefault="000F234B" w:rsidP="000F234B">
      <w:pPr>
        <w:pStyle w:val="BodyText"/>
        <w:spacing w:before="2"/>
        <w:rPr>
          <w:sz w:val="23"/>
        </w:rPr>
      </w:pPr>
    </w:p>
    <w:p w14:paraId="0FAF1DF5" w14:textId="77777777" w:rsidR="000F234B" w:rsidRDefault="000F234B" w:rsidP="000F234B">
      <w:pPr>
        <w:pStyle w:val="ListParagraph"/>
        <w:numPr>
          <w:ilvl w:val="1"/>
          <w:numId w:val="1"/>
        </w:numPr>
        <w:tabs>
          <w:tab w:val="left" w:pos="1814"/>
          <w:tab w:val="left" w:pos="1815"/>
        </w:tabs>
        <w:rPr>
          <w:sz w:val="20"/>
        </w:rPr>
      </w:pPr>
      <w:r>
        <w:rPr>
          <w:sz w:val="20"/>
        </w:rPr>
        <w:t>the Applicant’s employer;</w:t>
      </w:r>
      <w:r>
        <w:rPr>
          <w:spacing w:val="4"/>
          <w:sz w:val="20"/>
        </w:rPr>
        <w:t xml:space="preserve"> </w:t>
      </w:r>
      <w:r>
        <w:rPr>
          <w:sz w:val="20"/>
        </w:rPr>
        <w:t>or</w:t>
      </w:r>
    </w:p>
    <w:p w14:paraId="4C1D0071" w14:textId="77777777" w:rsidR="000F234B" w:rsidRDefault="000F234B" w:rsidP="000F234B">
      <w:pPr>
        <w:pStyle w:val="BodyText"/>
        <w:spacing w:before="10"/>
        <w:rPr>
          <w:sz w:val="25"/>
        </w:rPr>
      </w:pPr>
    </w:p>
    <w:p w14:paraId="0FA6D0FC" w14:textId="77777777" w:rsidR="000F234B" w:rsidRDefault="000F234B" w:rsidP="000F234B">
      <w:pPr>
        <w:pStyle w:val="ListParagraph"/>
        <w:numPr>
          <w:ilvl w:val="1"/>
          <w:numId w:val="1"/>
        </w:numPr>
        <w:tabs>
          <w:tab w:val="left" w:pos="1814"/>
          <w:tab w:val="left" w:pos="1815"/>
        </w:tabs>
        <w:rPr>
          <w:sz w:val="20"/>
        </w:rPr>
      </w:pPr>
      <w:r>
        <w:rPr>
          <w:sz w:val="20"/>
        </w:rPr>
        <w:t>a Media</w:t>
      </w:r>
      <w:r>
        <w:rPr>
          <w:spacing w:val="-1"/>
          <w:sz w:val="20"/>
        </w:rPr>
        <w:t xml:space="preserve"> </w:t>
      </w:r>
      <w:r>
        <w:rPr>
          <w:sz w:val="20"/>
        </w:rPr>
        <w:t>Organisation,</w:t>
      </w:r>
    </w:p>
    <w:p w14:paraId="0DAC1689" w14:textId="77777777" w:rsidR="000F234B" w:rsidRDefault="000F234B" w:rsidP="000F234B">
      <w:pPr>
        <w:pStyle w:val="BodyText"/>
        <w:spacing w:before="11"/>
        <w:rPr>
          <w:sz w:val="25"/>
        </w:rPr>
      </w:pPr>
    </w:p>
    <w:p w14:paraId="1DE94815" w14:textId="77777777" w:rsidR="000F234B" w:rsidRDefault="000F234B" w:rsidP="000F234B">
      <w:pPr>
        <w:pStyle w:val="BodyText"/>
        <w:ind w:left="1246"/>
      </w:pPr>
      <w:r>
        <w:t>where that breach results in the revocation of NSWRL Media Accreditation.</w:t>
      </w:r>
    </w:p>
    <w:p w14:paraId="197F1DF4" w14:textId="77777777" w:rsidR="000F234B" w:rsidRDefault="000F234B" w:rsidP="000F234B">
      <w:pPr>
        <w:pStyle w:val="BodyText"/>
        <w:spacing w:before="1"/>
        <w:rPr>
          <w:sz w:val="26"/>
        </w:rPr>
      </w:pPr>
    </w:p>
    <w:p w14:paraId="3CACE8B1" w14:textId="77777777" w:rsidR="000F234B" w:rsidRDefault="000F234B" w:rsidP="000F234B">
      <w:pPr>
        <w:pStyle w:val="ListParagraph"/>
        <w:numPr>
          <w:ilvl w:val="0"/>
          <w:numId w:val="1"/>
        </w:numPr>
        <w:tabs>
          <w:tab w:val="left" w:pos="1245"/>
          <w:tab w:val="left" w:pos="1246"/>
        </w:tabs>
        <w:rPr>
          <w:sz w:val="20"/>
        </w:rPr>
      </w:pPr>
      <w:r>
        <w:rPr>
          <w:sz w:val="20"/>
        </w:rPr>
        <w:t>The Applicant is required to provide a certificate of currency</w:t>
      </w:r>
      <w:r>
        <w:rPr>
          <w:spacing w:val="-6"/>
          <w:sz w:val="20"/>
        </w:rPr>
        <w:t xml:space="preserve"> </w:t>
      </w:r>
      <w:r>
        <w:rPr>
          <w:sz w:val="20"/>
        </w:rPr>
        <w:t>for:</w:t>
      </w:r>
    </w:p>
    <w:p w14:paraId="506799FA" w14:textId="77777777" w:rsidR="000F234B" w:rsidRDefault="000F234B" w:rsidP="000F234B">
      <w:pPr>
        <w:pStyle w:val="BodyText"/>
        <w:spacing w:before="11"/>
        <w:rPr>
          <w:sz w:val="25"/>
        </w:rPr>
      </w:pPr>
    </w:p>
    <w:p w14:paraId="318AF732" w14:textId="77777777" w:rsidR="000F234B" w:rsidRDefault="000F234B" w:rsidP="000F234B">
      <w:pPr>
        <w:pStyle w:val="ListParagraph"/>
        <w:numPr>
          <w:ilvl w:val="1"/>
          <w:numId w:val="1"/>
        </w:numPr>
        <w:tabs>
          <w:tab w:val="left" w:pos="1814"/>
          <w:tab w:val="left" w:pos="1815"/>
        </w:tabs>
        <w:rPr>
          <w:sz w:val="20"/>
        </w:rPr>
      </w:pPr>
      <w:r>
        <w:rPr>
          <w:sz w:val="20"/>
        </w:rPr>
        <w:t>public liability insurance ($20,000,000.00);</w:t>
      </w:r>
      <w:r>
        <w:rPr>
          <w:spacing w:val="-5"/>
          <w:sz w:val="20"/>
        </w:rPr>
        <w:t xml:space="preserve"> </w:t>
      </w:r>
      <w:r>
        <w:rPr>
          <w:sz w:val="20"/>
        </w:rPr>
        <w:t>and</w:t>
      </w:r>
    </w:p>
    <w:p w14:paraId="3B39F7CE" w14:textId="77777777" w:rsidR="000F234B" w:rsidRDefault="000F234B" w:rsidP="000F234B">
      <w:pPr>
        <w:pStyle w:val="BodyText"/>
        <w:spacing w:before="1"/>
        <w:rPr>
          <w:sz w:val="26"/>
        </w:rPr>
      </w:pPr>
    </w:p>
    <w:p w14:paraId="39E46DFB" w14:textId="77777777" w:rsidR="000F234B" w:rsidRDefault="000F234B" w:rsidP="000F234B">
      <w:pPr>
        <w:pStyle w:val="ListParagraph"/>
        <w:numPr>
          <w:ilvl w:val="1"/>
          <w:numId w:val="1"/>
        </w:numPr>
        <w:tabs>
          <w:tab w:val="left" w:pos="1814"/>
          <w:tab w:val="left" w:pos="1815"/>
        </w:tabs>
        <w:rPr>
          <w:sz w:val="20"/>
        </w:rPr>
      </w:pPr>
      <w:r>
        <w:rPr>
          <w:sz w:val="20"/>
        </w:rPr>
        <w:t>workers compensation insurance as required by</w:t>
      </w:r>
      <w:r>
        <w:rPr>
          <w:spacing w:val="-8"/>
          <w:sz w:val="20"/>
        </w:rPr>
        <w:t xml:space="preserve"> </w:t>
      </w:r>
      <w:r>
        <w:rPr>
          <w:sz w:val="20"/>
        </w:rPr>
        <w:t>law.</w:t>
      </w:r>
    </w:p>
    <w:p w14:paraId="0B5C0F5A" w14:textId="77777777" w:rsidR="000F234B" w:rsidRDefault="000F234B" w:rsidP="000F234B">
      <w:pPr>
        <w:pStyle w:val="BodyText"/>
        <w:spacing w:before="9"/>
        <w:rPr>
          <w:sz w:val="25"/>
        </w:rPr>
      </w:pPr>
    </w:p>
    <w:p w14:paraId="65C5A903" w14:textId="77777777" w:rsidR="000F234B" w:rsidRDefault="000F234B" w:rsidP="000F234B">
      <w:pPr>
        <w:ind w:left="679"/>
        <w:rPr>
          <w:b/>
          <w:sz w:val="20"/>
        </w:rPr>
      </w:pPr>
      <w:r>
        <w:rPr>
          <w:b/>
          <w:sz w:val="20"/>
          <w:u w:val="thick"/>
        </w:rPr>
        <w:t>News Content</w:t>
      </w:r>
    </w:p>
    <w:p w14:paraId="6AF1D691" w14:textId="77777777" w:rsidR="000F234B" w:rsidRDefault="000F234B" w:rsidP="000F234B">
      <w:pPr>
        <w:pStyle w:val="BodyText"/>
        <w:rPr>
          <w:b/>
          <w:sz w:val="18"/>
        </w:rPr>
      </w:pPr>
    </w:p>
    <w:p w14:paraId="5AC169E4" w14:textId="77777777" w:rsidR="000F234B" w:rsidRDefault="000F234B" w:rsidP="000F234B">
      <w:pPr>
        <w:pStyle w:val="Heading1"/>
        <w:spacing w:before="93"/>
      </w:pPr>
      <w:r>
        <w:t>Video, Audio, and Audio-Visual Material</w:t>
      </w:r>
    </w:p>
    <w:p w14:paraId="49083B5A" w14:textId="77777777" w:rsidR="000F234B" w:rsidRDefault="000F234B" w:rsidP="000F234B">
      <w:pPr>
        <w:pStyle w:val="BodyText"/>
        <w:spacing w:before="2"/>
        <w:rPr>
          <w:rFonts w:ascii="Arial-BoldItalicMT"/>
          <w:b/>
          <w:i/>
          <w:sz w:val="26"/>
        </w:rPr>
      </w:pPr>
    </w:p>
    <w:p w14:paraId="5BD9B845" w14:textId="77777777" w:rsidR="000F234B" w:rsidRDefault="000F234B" w:rsidP="000F234B">
      <w:pPr>
        <w:pStyle w:val="ListParagraph"/>
        <w:numPr>
          <w:ilvl w:val="0"/>
          <w:numId w:val="1"/>
        </w:numPr>
        <w:tabs>
          <w:tab w:val="left" w:pos="1245"/>
          <w:tab w:val="left" w:pos="1246"/>
        </w:tabs>
        <w:spacing w:line="276" w:lineRule="auto"/>
        <w:ind w:right="534"/>
        <w:rPr>
          <w:sz w:val="20"/>
        </w:rPr>
      </w:pPr>
      <w:r>
        <w:rPr>
          <w:sz w:val="20"/>
        </w:rPr>
        <w:t>Subject always to these Terms and Conditions, the Applicant, his or her employer and Media Organisations are prohibited</w:t>
      </w:r>
      <w:r>
        <w:rPr>
          <w:spacing w:val="-4"/>
          <w:sz w:val="20"/>
        </w:rPr>
        <w:t xml:space="preserve"> </w:t>
      </w:r>
      <w:r>
        <w:rPr>
          <w:sz w:val="20"/>
        </w:rPr>
        <w:t>from:</w:t>
      </w:r>
    </w:p>
    <w:p w14:paraId="4A7F2155" w14:textId="77777777" w:rsidR="000F234B" w:rsidRDefault="000F234B" w:rsidP="000F234B">
      <w:pPr>
        <w:pStyle w:val="BodyText"/>
        <w:spacing w:before="10"/>
        <w:rPr>
          <w:sz w:val="22"/>
        </w:rPr>
      </w:pPr>
    </w:p>
    <w:p w14:paraId="0A2E93CC" w14:textId="77777777" w:rsidR="000F234B" w:rsidRDefault="000F234B" w:rsidP="000F234B">
      <w:pPr>
        <w:pStyle w:val="ListParagraph"/>
        <w:numPr>
          <w:ilvl w:val="1"/>
          <w:numId w:val="1"/>
        </w:numPr>
        <w:tabs>
          <w:tab w:val="left" w:pos="1814"/>
          <w:tab w:val="left" w:pos="1815"/>
        </w:tabs>
        <w:spacing w:line="278" w:lineRule="auto"/>
        <w:ind w:right="538"/>
        <w:rPr>
          <w:sz w:val="20"/>
        </w:rPr>
      </w:pPr>
      <w:r>
        <w:rPr>
          <w:sz w:val="20"/>
        </w:rPr>
        <w:t>recording,</w:t>
      </w:r>
      <w:r>
        <w:rPr>
          <w:spacing w:val="-10"/>
          <w:sz w:val="20"/>
        </w:rPr>
        <w:t xml:space="preserve"> </w:t>
      </w:r>
      <w:r>
        <w:rPr>
          <w:sz w:val="20"/>
        </w:rPr>
        <w:t>broadcasting,</w:t>
      </w:r>
      <w:r>
        <w:rPr>
          <w:spacing w:val="-8"/>
          <w:sz w:val="20"/>
        </w:rPr>
        <w:t xml:space="preserve"> </w:t>
      </w:r>
      <w:r>
        <w:rPr>
          <w:sz w:val="20"/>
        </w:rPr>
        <w:t>transmitting,</w:t>
      </w:r>
      <w:r>
        <w:rPr>
          <w:spacing w:val="-10"/>
          <w:sz w:val="20"/>
        </w:rPr>
        <w:t xml:space="preserve"> </w:t>
      </w:r>
      <w:r>
        <w:rPr>
          <w:sz w:val="20"/>
        </w:rPr>
        <w:t>or</w:t>
      </w:r>
      <w:r>
        <w:rPr>
          <w:spacing w:val="-7"/>
          <w:sz w:val="20"/>
        </w:rPr>
        <w:t xml:space="preserve"> </w:t>
      </w:r>
      <w:r>
        <w:rPr>
          <w:sz w:val="20"/>
        </w:rPr>
        <w:t>assisting</w:t>
      </w:r>
      <w:r>
        <w:rPr>
          <w:spacing w:val="-9"/>
          <w:sz w:val="20"/>
        </w:rPr>
        <w:t xml:space="preserve"> </w:t>
      </w:r>
      <w:r>
        <w:rPr>
          <w:sz w:val="20"/>
        </w:rPr>
        <w:t>any</w:t>
      </w:r>
      <w:r>
        <w:rPr>
          <w:spacing w:val="-11"/>
          <w:sz w:val="20"/>
        </w:rPr>
        <w:t xml:space="preserve"> </w:t>
      </w:r>
      <w:r>
        <w:rPr>
          <w:sz w:val="20"/>
        </w:rPr>
        <w:t>person</w:t>
      </w:r>
      <w:r>
        <w:rPr>
          <w:spacing w:val="-11"/>
          <w:sz w:val="20"/>
        </w:rPr>
        <w:t xml:space="preserve"> </w:t>
      </w:r>
      <w:r>
        <w:rPr>
          <w:sz w:val="20"/>
        </w:rPr>
        <w:t>to</w:t>
      </w:r>
      <w:r>
        <w:rPr>
          <w:spacing w:val="-11"/>
          <w:sz w:val="20"/>
        </w:rPr>
        <w:t xml:space="preserve"> </w:t>
      </w:r>
      <w:r>
        <w:rPr>
          <w:sz w:val="20"/>
        </w:rPr>
        <w:t>record,</w:t>
      </w:r>
      <w:r>
        <w:rPr>
          <w:spacing w:val="-10"/>
          <w:sz w:val="20"/>
        </w:rPr>
        <w:t xml:space="preserve"> </w:t>
      </w:r>
      <w:r>
        <w:rPr>
          <w:sz w:val="20"/>
        </w:rPr>
        <w:t>broadcast, or transmit from within, or at a Venue by any means whatsoever</w:t>
      </w:r>
      <w:r>
        <w:rPr>
          <w:spacing w:val="-14"/>
          <w:sz w:val="20"/>
        </w:rPr>
        <w:t xml:space="preserve"> </w:t>
      </w:r>
      <w:r>
        <w:rPr>
          <w:sz w:val="20"/>
        </w:rPr>
        <w:t>including;</w:t>
      </w:r>
    </w:p>
    <w:p w14:paraId="37E8AB63" w14:textId="77777777" w:rsidR="000F234B" w:rsidRDefault="000F234B" w:rsidP="000F234B">
      <w:pPr>
        <w:pStyle w:val="BodyText"/>
        <w:spacing w:before="8"/>
        <w:rPr>
          <w:sz w:val="22"/>
        </w:rPr>
      </w:pPr>
    </w:p>
    <w:p w14:paraId="7403CA3B" w14:textId="77777777" w:rsidR="000F234B" w:rsidRDefault="000F234B" w:rsidP="000F234B">
      <w:pPr>
        <w:pStyle w:val="ListParagraph"/>
        <w:numPr>
          <w:ilvl w:val="2"/>
          <w:numId w:val="1"/>
        </w:numPr>
        <w:tabs>
          <w:tab w:val="left" w:pos="2381"/>
          <w:tab w:val="left" w:pos="2382"/>
        </w:tabs>
        <w:ind w:hanging="745"/>
        <w:rPr>
          <w:sz w:val="20"/>
        </w:rPr>
      </w:pPr>
      <w:r>
        <w:rPr>
          <w:sz w:val="20"/>
        </w:rPr>
        <w:t>Video or other moving images;</w:t>
      </w:r>
      <w:r>
        <w:rPr>
          <w:spacing w:val="-2"/>
          <w:sz w:val="20"/>
        </w:rPr>
        <w:t xml:space="preserve"> </w:t>
      </w:r>
      <w:r>
        <w:rPr>
          <w:sz w:val="20"/>
        </w:rPr>
        <w:t>and</w:t>
      </w:r>
    </w:p>
    <w:p w14:paraId="50722E65" w14:textId="77777777" w:rsidR="000F234B" w:rsidRDefault="000F234B" w:rsidP="000F234B">
      <w:pPr>
        <w:pStyle w:val="ListParagraph"/>
        <w:numPr>
          <w:ilvl w:val="2"/>
          <w:numId w:val="1"/>
        </w:numPr>
        <w:tabs>
          <w:tab w:val="left" w:pos="2381"/>
          <w:tab w:val="left" w:pos="2382"/>
        </w:tabs>
        <w:spacing w:before="71"/>
        <w:ind w:hanging="791"/>
        <w:rPr>
          <w:sz w:val="20"/>
        </w:rPr>
      </w:pPr>
      <w:r>
        <w:rPr>
          <w:sz w:val="20"/>
        </w:rPr>
        <w:t>Audio;</w:t>
      </w:r>
    </w:p>
    <w:p w14:paraId="476AC75C" w14:textId="77777777" w:rsidR="000F234B" w:rsidRDefault="000F234B" w:rsidP="000F234B">
      <w:pPr>
        <w:pStyle w:val="BodyText"/>
        <w:spacing w:before="2"/>
        <w:rPr>
          <w:sz w:val="26"/>
        </w:rPr>
      </w:pPr>
    </w:p>
    <w:p w14:paraId="666EF920" w14:textId="77777777" w:rsidR="000F234B" w:rsidRDefault="000F234B" w:rsidP="000F234B">
      <w:pPr>
        <w:pStyle w:val="BodyText"/>
        <w:ind w:left="1553"/>
      </w:pPr>
      <w:r>
        <w:t>in relation to a Match at a Venue; and</w:t>
      </w:r>
    </w:p>
    <w:p w14:paraId="4A581F42" w14:textId="77777777" w:rsidR="000F234B" w:rsidRDefault="000F234B" w:rsidP="000F234B">
      <w:pPr>
        <w:pStyle w:val="BodyText"/>
        <w:spacing w:before="11"/>
        <w:rPr>
          <w:sz w:val="25"/>
        </w:rPr>
      </w:pPr>
    </w:p>
    <w:p w14:paraId="31B410A0" w14:textId="77777777" w:rsidR="000F234B" w:rsidRDefault="000F234B" w:rsidP="000F234B">
      <w:pPr>
        <w:pStyle w:val="ListParagraph"/>
        <w:numPr>
          <w:ilvl w:val="1"/>
          <w:numId w:val="1"/>
        </w:numPr>
        <w:tabs>
          <w:tab w:val="left" w:pos="1815"/>
        </w:tabs>
        <w:spacing w:line="276" w:lineRule="auto"/>
        <w:ind w:right="540"/>
        <w:jc w:val="both"/>
        <w:rPr>
          <w:sz w:val="20"/>
        </w:rPr>
      </w:pPr>
      <w:r>
        <w:rPr>
          <w:sz w:val="20"/>
        </w:rPr>
        <w:t>selling, licensing, distributing, or otherwise publishing, disseminating, or reproducing</w:t>
      </w:r>
      <w:r>
        <w:rPr>
          <w:spacing w:val="-16"/>
          <w:sz w:val="20"/>
        </w:rPr>
        <w:t xml:space="preserve"> </w:t>
      </w:r>
      <w:r>
        <w:rPr>
          <w:sz w:val="20"/>
        </w:rPr>
        <w:t>for</w:t>
      </w:r>
      <w:r>
        <w:rPr>
          <w:spacing w:val="-14"/>
          <w:sz w:val="20"/>
        </w:rPr>
        <w:t xml:space="preserve"> </w:t>
      </w:r>
      <w:r>
        <w:rPr>
          <w:sz w:val="20"/>
        </w:rPr>
        <w:t>any</w:t>
      </w:r>
      <w:r>
        <w:rPr>
          <w:spacing w:val="-15"/>
          <w:sz w:val="20"/>
        </w:rPr>
        <w:t xml:space="preserve"> </w:t>
      </w:r>
      <w:r>
        <w:rPr>
          <w:sz w:val="20"/>
        </w:rPr>
        <w:t>purpose</w:t>
      </w:r>
      <w:r>
        <w:rPr>
          <w:spacing w:val="-15"/>
          <w:sz w:val="20"/>
        </w:rPr>
        <w:t xml:space="preserve"> </w:t>
      </w:r>
      <w:r>
        <w:rPr>
          <w:sz w:val="20"/>
        </w:rPr>
        <w:t>(commercial</w:t>
      </w:r>
      <w:r>
        <w:rPr>
          <w:spacing w:val="-15"/>
          <w:sz w:val="20"/>
        </w:rPr>
        <w:t xml:space="preserve"> </w:t>
      </w:r>
      <w:r>
        <w:rPr>
          <w:sz w:val="20"/>
        </w:rPr>
        <w:t>or</w:t>
      </w:r>
      <w:r>
        <w:rPr>
          <w:spacing w:val="-14"/>
          <w:sz w:val="20"/>
        </w:rPr>
        <w:t xml:space="preserve"> </w:t>
      </w:r>
      <w:r>
        <w:rPr>
          <w:sz w:val="20"/>
        </w:rPr>
        <w:t>otherwise),</w:t>
      </w:r>
      <w:r>
        <w:rPr>
          <w:spacing w:val="-13"/>
          <w:sz w:val="20"/>
        </w:rPr>
        <w:t xml:space="preserve"> </w:t>
      </w:r>
      <w:r>
        <w:rPr>
          <w:sz w:val="20"/>
        </w:rPr>
        <w:t>whether</w:t>
      </w:r>
      <w:r>
        <w:rPr>
          <w:spacing w:val="-11"/>
          <w:sz w:val="20"/>
        </w:rPr>
        <w:t xml:space="preserve"> </w:t>
      </w:r>
      <w:r>
        <w:rPr>
          <w:sz w:val="20"/>
        </w:rPr>
        <w:t>in</w:t>
      </w:r>
      <w:r>
        <w:rPr>
          <w:spacing w:val="-13"/>
          <w:sz w:val="20"/>
        </w:rPr>
        <w:t xml:space="preserve"> </w:t>
      </w:r>
      <w:r>
        <w:rPr>
          <w:sz w:val="20"/>
        </w:rPr>
        <w:t>whole</w:t>
      </w:r>
      <w:r>
        <w:rPr>
          <w:spacing w:val="-12"/>
          <w:sz w:val="20"/>
        </w:rPr>
        <w:t xml:space="preserve"> </w:t>
      </w:r>
      <w:r>
        <w:rPr>
          <w:sz w:val="20"/>
        </w:rPr>
        <w:t>or</w:t>
      </w:r>
      <w:r>
        <w:rPr>
          <w:spacing w:val="-14"/>
          <w:sz w:val="20"/>
        </w:rPr>
        <w:t xml:space="preserve"> </w:t>
      </w:r>
      <w:r>
        <w:rPr>
          <w:sz w:val="20"/>
        </w:rPr>
        <w:t>in</w:t>
      </w:r>
      <w:r>
        <w:rPr>
          <w:spacing w:val="-15"/>
          <w:sz w:val="20"/>
        </w:rPr>
        <w:t xml:space="preserve"> </w:t>
      </w:r>
      <w:r>
        <w:rPr>
          <w:sz w:val="20"/>
        </w:rPr>
        <w:t>part, any</w:t>
      </w:r>
      <w:r>
        <w:rPr>
          <w:spacing w:val="-3"/>
          <w:sz w:val="20"/>
        </w:rPr>
        <w:t xml:space="preserve"> </w:t>
      </w:r>
      <w:r>
        <w:rPr>
          <w:sz w:val="20"/>
        </w:rPr>
        <w:t>Recording.</w:t>
      </w:r>
    </w:p>
    <w:p w14:paraId="63EEA84F" w14:textId="77777777" w:rsidR="000F234B" w:rsidRDefault="000F234B" w:rsidP="000F234B">
      <w:pPr>
        <w:pStyle w:val="BodyText"/>
        <w:rPr>
          <w:sz w:val="23"/>
        </w:rPr>
      </w:pPr>
    </w:p>
    <w:p w14:paraId="55BBC4E7" w14:textId="77777777" w:rsidR="000F234B" w:rsidRDefault="000F234B" w:rsidP="000F234B">
      <w:pPr>
        <w:pStyle w:val="ListParagraph"/>
        <w:numPr>
          <w:ilvl w:val="0"/>
          <w:numId w:val="1"/>
        </w:numPr>
        <w:tabs>
          <w:tab w:val="left" w:pos="1246"/>
        </w:tabs>
        <w:spacing w:line="276" w:lineRule="auto"/>
        <w:ind w:right="531"/>
        <w:jc w:val="both"/>
        <w:rPr>
          <w:sz w:val="20"/>
        </w:rPr>
      </w:pPr>
      <w:r>
        <w:rPr>
          <w:sz w:val="20"/>
        </w:rPr>
        <w:t>Subject Term 23, obtaining prior written approval from the NSWRL and subject to the Applicant and his or her employer complying with all reasonable directions of NSWRL representatives, the Applicant may record Video and/or Audio from the official NSWRL Match post-match media conference (if</w:t>
      </w:r>
      <w:r>
        <w:rPr>
          <w:spacing w:val="-7"/>
          <w:sz w:val="20"/>
        </w:rPr>
        <w:t xml:space="preserve"> </w:t>
      </w:r>
      <w:r>
        <w:rPr>
          <w:sz w:val="20"/>
        </w:rPr>
        <w:t>conducted).</w:t>
      </w:r>
    </w:p>
    <w:p w14:paraId="1F7DA278" w14:textId="77777777" w:rsidR="000F234B" w:rsidRDefault="000F234B" w:rsidP="000F234B">
      <w:pPr>
        <w:pStyle w:val="BodyText"/>
        <w:rPr>
          <w:sz w:val="23"/>
        </w:rPr>
      </w:pPr>
    </w:p>
    <w:p w14:paraId="31CE9330" w14:textId="77777777" w:rsidR="000F234B" w:rsidRDefault="000F234B" w:rsidP="000F234B">
      <w:pPr>
        <w:pStyle w:val="Heading1"/>
      </w:pPr>
      <w:r>
        <w:t>Radio Broadcast</w:t>
      </w:r>
    </w:p>
    <w:p w14:paraId="5CF157C0" w14:textId="77777777" w:rsidR="000F234B" w:rsidRDefault="000F234B" w:rsidP="000F234B">
      <w:pPr>
        <w:pStyle w:val="Heading1"/>
        <w:ind w:left="0"/>
      </w:pPr>
    </w:p>
    <w:p w14:paraId="31C04D3F" w14:textId="29FBE637" w:rsidR="000F234B" w:rsidRDefault="000F234B" w:rsidP="000F234B">
      <w:pPr>
        <w:pStyle w:val="Heading1"/>
        <w:numPr>
          <w:ilvl w:val="0"/>
          <w:numId w:val="1"/>
        </w:numPr>
        <w:rPr>
          <w:rFonts w:ascii="Arial" w:hAnsi="Arial" w:cs="Arial"/>
          <w:b w:val="0"/>
          <w:i w:val="0"/>
        </w:rPr>
      </w:pPr>
      <w:r>
        <w:rPr>
          <w:rFonts w:ascii="Arial" w:hAnsi="Arial" w:cs="Arial"/>
          <w:b w:val="0"/>
          <w:i w:val="0"/>
        </w:rPr>
        <w:t xml:space="preserve">Radio broadcasters interested in covering NSWRL competitions are required to enter into a non-exclusive radio broadcast agreement with the NSWRL. Contact </w:t>
      </w:r>
      <w:hyperlink r:id="rId8" w:history="1">
        <w:r w:rsidRPr="006C6BB6">
          <w:rPr>
            <w:rStyle w:val="Hyperlink"/>
            <w:rFonts w:ascii="Arial" w:hAnsi="Arial" w:cs="Arial"/>
          </w:rPr>
          <w:t>tedmondson@nswrl.com.au</w:t>
        </w:r>
      </w:hyperlink>
      <w:r w:rsidR="00B149CD">
        <w:rPr>
          <w:rFonts w:ascii="Arial" w:hAnsi="Arial" w:cs="Arial"/>
          <w:b w:val="0"/>
          <w:i w:val="0"/>
          <w:color w:val="8496B0" w:themeColor="text2" w:themeTint="99"/>
          <w:u w:val="single"/>
        </w:rPr>
        <w:t xml:space="preserve"> </w:t>
      </w:r>
      <w:r>
        <w:rPr>
          <w:rFonts w:ascii="Arial" w:hAnsi="Arial" w:cs="Arial"/>
          <w:b w:val="0"/>
          <w:i w:val="0"/>
        </w:rPr>
        <w:t>for a copy of the agreement.</w:t>
      </w:r>
    </w:p>
    <w:p w14:paraId="39604453" w14:textId="77777777" w:rsidR="000F234B" w:rsidRDefault="000F234B" w:rsidP="000F234B">
      <w:pPr>
        <w:pStyle w:val="Heading1"/>
        <w:ind w:left="1246"/>
        <w:rPr>
          <w:rFonts w:ascii="Arial" w:hAnsi="Arial" w:cs="Arial"/>
          <w:b w:val="0"/>
          <w:i w:val="0"/>
        </w:rPr>
      </w:pPr>
    </w:p>
    <w:p w14:paraId="3D2A0735" w14:textId="77777777" w:rsidR="000F234B" w:rsidRDefault="000F234B" w:rsidP="000F234B">
      <w:pPr>
        <w:pStyle w:val="Heading1"/>
        <w:numPr>
          <w:ilvl w:val="0"/>
          <w:numId w:val="1"/>
        </w:numPr>
        <w:rPr>
          <w:rFonts w:ascii="Arial" w:hAnsi="Arial" w:cs="Arial"/>
          <w:b w:val="0"/>
          <w:i w:val="0"/>
        </w:rPr>
      </w:pPr>
      <w:r>
        <w:rPr>
          <w:rFonts w:ascii="Arial" w:hAnsi="Arial" w:cs="Arial"/>
          <w:b w:val="0"/>
          <w:i w:val="0"/>
        </w:rPr>
        <w:t>Following this process, one representative of the organisation can apply for media accreditation for all radio broadcast staff required to work at NSWRL competition matches.</w:t>
      </w:r>
    </w:p>
    <w:p w14:paraId="10635B0B" w14:textId="77777777" w:rsidR="000F234B" w:rsidRDefault="000F234B" w:rsidP="000F234B">
      <w:pPr>
        <w:pStyle w:val="Heading1"/>
        <w:ind w:left="0"/>
      </w:pPr>
    </w:p>
    <w:p w14:paraId="4EA85FDB" w14:textId="77777777" w:rsidR="000F234B" w:rsidRDefault="000F234B" w:rsidP="000F234B">
      <w:pPr>
        <w:pStyle w:val="Heading1"/>
      </w:pPr>
      <w:r>
        <w:lastRenderedPageBreak/>
        <w:t>General Prohibition on Commercial Use</w:t>
      </w:r>
    </w:p>
    <w:p w14:paraId="2C722A81" w14:textId="77777777" w:rsidR="000F234B" w:rsidRDefault="000F234B" w:rsidP="000F234B">
      <w:pPr>
        <w:pStyle w:val="BodyText"/>
        <w:rPr>
          <w:rFonts w:ascii="Arial-BoldItalicMT"/>
          <w:b/>
          <w:i/>
          <w:sz w:val="26"/>
        </w:rPr>
      </w:pPr>
    </w:p>
    <w:p w14:paraId="32D55774" w14:textId="77777777" w:rsidR="000F234B" w:rsidRDefault="000F234B" w:rsidP="000F234B">
      <w:pPr>
        <w:pStyle w:val="ListParagraph"/>
        <w:numPr>
          <w:ilvl w:val="0"/>
          <w:numId w:val="1"/>
        </w:numPr>
        <w:tabs>
          <w:tab w:val="left" w:pos="1246"/>
        </w:tabs>
        <w:spacing w:line="276" w:lineRule="auto"/>
        <w:ind w:right="531"/>
        <w:jc w:val="both"/>
        <w:rPr>
          <w:sz w:val="20"/>
        </w:rPr>
      </w:pPr>
      <w:r>
        <w:rPr>
          <w:sz w:val="20"/>
        </w:rPr>
        <w:t>The</w:t>
      </w:r>
      <w:r>
        <w:rPr>
          <w:spacing w:val="-7"/>
          <w:sz w:val="20"/>
        </w:rPr>
        <w:t xml:space="preserve"> </w:t>
      </w:r>
      <w:r>
        <w:rPr>
          <w:sz w:val="20"/>
        </w:rPr>
        <w:t>rights</w:t>
      </w:r>
      <w:r>
        <w:rPr>
          <w:spacing w:val="-4"/>
          <w:sz w:val="20"/>
        </w:rPr>
        <w:t xml:space="preserve"> </w:t>
      </w:r>
      <w:r>
        <w:rPr>
          <w:sz w:val="20"/>
        </w:rPr>
        <w:t>granted</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Applicant,</w:t>
      </w:r>
      <w:r>
        <w:rPr>
          <w:spacing w:val="-3"/>
          <w:sz w:val="20"/>
        </w:rPr>
        <w:t xml:space="preserve"> </w:t>
      </w:r>
      <w:r>
        <w:rPr>
          <w:sz w:val="20"/>
        </w:rPr>
        <w:t>their</w:t>
      </w:r>
      <w:r>
        <w:rPr>
          <w:spacing w:val="-5"/>
          <w:sz w:val="20"/>
        </w:rPr>
        <w:t xml:space="preserve"> </w:t>
      </w:r>
      <w:r>
        <w:rPr>
          <w:sz w:val="20"/>
        </w:rPr>
        <w:t>employer,</w:t>
      </w:r>
      <w:r>
        <w:rPr>
          <w:spacing w:val="-6"/>
          <w:sz w:val="20"/>
        </w:rPr>
        <w:t xml:space="preserve"> </w:t>
      </w:r>
      <w:r>
        <w:rPr>
          <w:sz w:val="20"/>
        </w:rPr>
        <w:t>and/or</w:t>
      </w:r>
      <w:r>
        <w:rPr>
          <w:spacing w:val="-5"/>
          <w:sz w:val="20"/>
        </w:rPr>
        <w:t xml:space="preserve"> </w:t>
      </w:r>
      <w:r>
        <w:rPr>
          <w:sz w:val="20"/>
        </w:rPr>
        <w:t>Media</w:t>
      </w:r>
      <w:r>
        <w:rPr>
          <w:spacing w:val="-6"/>
          <w:sz w:val="20"/>
        </w:rPr>
        <w:t xml:space="preserve"> </w:t>
      </w:r>
      <w:r>
        <w:rPr>
          <w:sz w:val="20"/>
        </w:rPr>
        <w:t>Organisation</w:t>
      </w:r>
      <w:r>
        <w:rPr>
          <w:spacing w:val="2"/>
          <w:sz w:val="20"/>
        </w:rPr>
        <w:t xml:space="preserve"> </w:t>
      </w:r>
      <w:r>
        <w:rPr>
          <w:sz w:val="20"/>
        </w:rPr>
        <w:t>in</w:t>
      </w:r>
      <w:r>
        <w:rPr>
          <w:spacing w:val="-1"/>
          <w:sz w:val="20"/>
        </w:rPr>
        <w:t xml:space="preserve"> </w:t>
      </w:r>
      <w:r>
        <w:rPr>
          <w:sz w:val="20"/>
        </w:rPr>
        <w:t>relation to Text, Data, and Photography prohibit any Commercial Purpose or Commercial Use in all circumstances</w:t>
      </w:r>
      <w:r>
        <w:rPr>
          <w:spacing w:val="2"/>
          <w:sz w:val="20"/>
        </w:rPr>
        <w:t xml:space="preserve"> </w:t>
      </w:r>
      <w:r>
        <w:rPr>
          <w:sz w:val="20"/>
        </w:rPr>
        <w:t>unless:</w:t>
      </w:r>
    </w:p>
    <w:p w14:paraId="3D88C6A5" w14:textId="77777777" w:rsidR="000F234B" w:rsidRDefault="000F234B" w:rsidP="000F234B">
      <w:pPr>
        <w:pStyle w:val="BodyText"/>
        <w:rPr>
          <w:sz w:val="23"/>
        </w:rPr>
      </w:pPr>
    </w:p>
    <w:p w14:paraId="4339890C" w14:textId="77777777" w:rsidR="000F234B" w:rsidRDefault="000F234B" w:rsidP="000F234B">
      <w:pPr>
        <w:pStyle w:val="ListParagraph"/>
        <w:numPr>
          <w:ilvl w:val="1"/>
          <w:numId w:val="1"/>
        </w:numPr>
        <w:tabs>
          <w:tab w:val="left" w:pos="1815"/>
        </w:tabs>
        <w:spacing w:line="276" w:lineRule="auto"/>
        <w:ind w:right="530"/>
        <w:jc w:val="both"/>
        <w:rPr>
          <w:sz w:val="20"/>
        </w:rPr>
      </w:pPr>
      <w:r>
        <w:rPr>
          <w:sz w:val="20"/>
        </w:rPr>
        <w:t>the</w:t>
      </w:r>
      <w:r>
        <w:rPr>
          <w:spacing w:val="-6"/>
          <w:sz w:val="20"/>
        </w:rPr>
        <w:t xml:space="preserve"> </w:t>
      </w:r>
      <w:r>
        <w:rPr>
          <w:sz w:val="20"/>
        </w:rPr>
        <w:t>NSWRL</w:t>
      </w:r>
      <w:r>
        <w:rPr>
          <w:spacing w:val="-5"/>
          <w:sz w:val="20"/>
        </w:rPr>
        <w:t xml:space="preserve"> </w:t>
      </w:r>
      <w:r>
        <w:rPr>
          <w:sz w:val="20"/>
        </w:rPr>
        <w:t>(in</w:t>
      </w:r>
      <w:r>
        <w:rPr>
          <w:spacing w:val="-5"/>
          <w:sz w:val="20"/>
        </w:rPr>
        <w:t xml:space="preserve"> </w:t>
      </w:r>
      <w:r>
        <w:rPr>
          <w:sz w:val="20"/>
        </w:rPr>
        <w:t>its</w:t>
      </w:r>
      <w:r>
        <w:rPr>
          <w:spacing w:val="-4"/>
          <w:sz w:val="20"/>
        </w:rPr>
        <w:t xml:space="preserve"> </w:t>
      </w:r>
      <w:r>
        <w:rPr>
          <w:sz w:val="20"/>
        </w:rPr>
        <w:t>absolute</w:t>
      </w:r>
      <w:r>
        <w:rPr>
          <w:spacing w:val="-3"/>
          <w:sz w:val="20"/>
        </w:rPr>
        <w:t xml:space="preserve"> </w:t>
      </w:r>
      <w:r>
        <w:rPr>
          <w:sz w:val="20"/>
        </w:rPr>
        <w:t>discretion)</w:t>
      </w:r>
      <w:r>
        <w:rPr>
          <w:spacing w:val="-4"/>
          <w:sz w:val="20"/>
        </w:rPr>
        <w:t xml:space="preserve"> </w:t>
      </w:r>
      <w:r>
        <w:rPr>
          <w:sz w:val="20"/>
        </w:rPr>
        <w:t>grants</w:t>
      </w:r>
      <w:r>
        <w:rPr>
          <w:spacing w:val="-3"/>
          <w:sz w:val="20"/>
        </w:rPr>
        <w:t xml:space="preserve"> </w:t>
      </w:r>
      <w:r>
        <w:rPr>
          <w:sz w:val="20"/>
        </w:rPr>
        <w:t>the</w:t>
      </w:r>
      <w:r>
        <w:rPr>
          <w:spacing w:val="-3"/>
          <w:sz w:val="20"/>
        </w:rPr>
        <w:t xml:space="preserve"> </w:t>
      </w:r>
      <w:r>
        <w:rPr>
          <w:sz w:val="20"/>
        </w:rPr>
        <w:t>Applicant,</w:t>
      </w:r>
      <w:r>
        <w:rPr>
          <w:spacing w:val="-5"/>
          <w:sz w:val="20"/>
        </w:rPr>
        <w:t xml:space="preserve"> </w:t>
      </w:r>
      <w:r>
        <w:rPr>
          <w:sz w:val="20"/>
        </w:rPr>
        <w:t>their</w:t>
      </w:r>
      <w:r>
        <w:rPr>
          <w:spacing w:val="-5"/>
          <w:sz w:val="20"/>
        </w:rPr>
        <w:t xml:space="preserve"> </w:t>
      </w:r>
      <w:r>
        <w:rPr>
          <w:sz w:val="20"/>
        </w:rPr>
        <w:t>employer,</w:t>
      </w:r>
      <w:r>
        <w:rPr>
          <w:spacing w:val="-4"/>
          <w:sz w:val="20"/>
        </w:rPr>
        <w:t xml:space="preserve"> </w:t>
      </w:r>
      <w:r>
        <w:rPr>
          <w:sz w:val="20"/>
        </w:rPr>
        <w:t>and/or Media</w:t>
      </w:r>
      <w:r>
        <w:rPr>
          <w:spacing w:val="-9"/>
          <w:sz w:val="20"/>
        </w:rPr>
        <w:t xml:space="preserve"> </w:t>
      </w:r>
      <w:r>
        <w:rPr>
          <w:sz w:val="20"/>
        </w:rPr>
        <w:t>Organisation</w:t>
      </w:r>
      <w:r>
        <w:rPr>
          <w:spacing w:val="-7"/>
          <w:sz w:val="20"/>
        </w:rPr>
        <w:t xml:space="preserve"> </w:t>
      </w:r>
      <w:r>
        <w:rPr>
          <w:sz w:val="20"/>
        </w:rPr>
        <w:t>prior</w:t>
      </w:r>
      <w:r>
        <w:rPr>
          <w:spacing w:val="-6"/>
          <w:sz w:val="20"/>
        </w:rPr>
        <w:t xml:space="preserve"> </w:t>
      </w:r>
      <w:r>
        <w:rPr>
          <w:sz w:val="20"/>
        </w:rPr>
        <w:t>written</w:t>
      </w:r>
      <w:r>
        <w:rPr>
          <w:spacing w:val="-8"/>
          <w:sz w:val="20"/>
        </w:rPr>
        <w:t xml:space="preserve"> </w:t>
      </w:r>
      <w:r>
        <w:rPr>
          <w:sz w:val="20"/>
        </w:rPr>
        <w:t>consent.</w:t>
      </w:r>
      <w:r>
        <w:rPr>
          <w:spacing w:val="-8"/>
          <w:sz w:val="20"/>
        </w:rPr>
        <w:t xml:space="preserve"> </w:t>
      </w:r>
      <w:r>
        <w:rPr>
          <w:sz w:val="20"/>
        </w:rPr>
        <w:t>For</w:t>
      </w:r>
      <w:r>
        <w:rPr>
          <w:spacing w:val="-7"/>
          <w:sz w:val="20"/>
        </w:rPr>
        <w:t xml:space="preserve"> </w:t>
      </w:r>
      <w:r>
        <w:rPr>
          <w:sz w:val="20"/>
        </w:rPr>
        <w:t>the</w:t>
      </w:r>
      <w:r>
        <w:rPr>
          <w:spacing w:val="-9"/>
          <w:sz w:val="20"/>
        </w:rPr>
        <w:t xml:space="preserve"> </w:t>
      </w:r>
      <w:r>
        <w:rPr>
          <w:sz w:val="20"/>
        </w:rPr>
        <w:t>avoidance</w:t>
      </w:r>
      <w:r>
        <w:rPr>
          <w:spacing w:val="-8"/>
          <w:sz w:val="20"/>
        </w:rPr>
        <w:t xml:space="preserve"> </w:t>
      </w:r>
      <w:r>
        <w:rPr>
          <w:sz w:val="20"/>
        </w:rPr>
        <w:t>of</w:t>
      </w:r>
      <w:r>
        <w:rPr>
          <w:spacing w:val="-6"/>
          <w:sz w:val="20"/>
        </w:rPr>
        <w:t xml:space="preserve"> </w:t>
      </w:r>
      <w:r>
        <w:rPr>
          <w:sz w:val="20"/>
        </w:rPr>
        <w:t>doubt</w:t>
      </w:r>
      <w:r>
        <w:rPr>
          <w:spacing w:val="-4"/>
          <w:sz w:val="20"/>
        </w:rPr>
        <w:t xml:space="preserve"> </w:t>
      </w:r>
      <w:r>
        <w:rPr>
          <w:sz w:val="20"/>
        </w:rPr>
        <w:t>prior</w:t>
      </w:r>
      <w:r>
        <w:rPr>
          <w:spacing w:val="-7"/>
          <w:sz w:val="20"/>
        </w:rPr>
        <w:t xml:space="preserve"> </w:t>
      </w:r>
      <w:r>
        <w:rPr>
          <w:sz w:val="20"/>
        </w:rPr>
        <w:t>consent includes but is not limited to Advertising and Promotional Materials, and Merchandising and Licensing;</w:t>
      </w:r>
      <w:r>
        <w:rPr>
          <w:spacing w:val="1"/>
          <w:sz w:val="20"/>
        </w:rPr>
        <w:t xml:space="preserve"> </w:t>
      </w:r>
      <w:r>
        <w:rPr>
          <w:sz w:val="20"/>
        </w:rPr>
        <w:t>and</w:t>
      </w:r>
    </w:p>
    <w:p w14:paraId="114B7AC9" w14:textId="77777777" w:rsidR="000F234B" w:rsidRDefault="000F234B" w:rsidP="000F234B">
      <w:pPr>
        <w:pStyle w:val="BodyText"/>
        <w:rPr>
          <w:sz w:val="23"/>
        </w:rPr>
      </w:pPr>
    </w:p>
    <w:p w14:paraId="17B23A4D" w14:textId="77777777" w:rsidR="000F234B" w:rsidRPr="00046C59" w:rsidRDefault="000F234B" w:rsidP="000F234B">
      <w:pPr>
        <w:pStyle w:val="ListParagraph"/>
        <w:numPr>
          <w:ilvl w:val="1"/>
          <w:numId w:val="1"/>
        </w:numPr>
        <w:tabs>
          <w:tab w:val="left" w:pos="1815"/>
        </w:tabs>
        <w:spacing w:line="276" w:lineRule="auto"/>
        <w:ind w:right="532"/>
        <w:jc w:val="both"/>
        <w:rPr>
          <w:sz w:val="20"/>
        </w:rPr>
      </w:pPr>
      <w:r>
        <w:rPr>
          <w:sz w:val="20"/>
        </w:rPr>
        <w:t>the payment of the License Fee as determined by the NSWRL (in its absolute discretion).</w:t>
      </w:r>
    </w:p>
    <w:p w14:paraId="2B73682D" w14:textId="77777777" w:rsidR="000F234B" w:rsidRPr="00CD3CD9" w:rsidRDefault="000F234B" w:rsidP="000F234B">
      <w:pPr>
        <w:pStyle w:val="Heading1"/>
        <w:ind w:left="0"/>
        <w:rPr>
          <w:rFonts w:ascii="Arial" w:hAnsi="Arial" w:cs="Arial"/>
          <w:b w:val="0"/>
          <w:i w:val="0"/>
        </w:rPr>
      </w:pPr>
    </w:p>
    <w:p w14:paraId="057055C7" w14:textId="77777777" w:rsidR="000F234B" w:rsidRDefault="000F234B" w:rsidP="000F234B">
      <w:pPr>
        <w:pStyle w:val="Heading1"/>
        <w:ind w:left="0" w:firstLine="679"/>
      </w:pPr>
      <w:r>
        <w:t>Text and Data</w:t>
      </w:r>
    </w:p>
    <w:p w14:paraId="41975516" w14:textId="77777777" w:rsidR="000F234B" w:rsidRDefault="000F234B" w:rsidP="000F234B">
      <w:pPr>
        <w:pStyle w:val="BodyText"/>
        <w:rPr>
          <w:rFonts w:ascii="Arial-BoldItalicMT"/>
          <w:b/>
          <w:i/>
          <w:sz w:val="26"/>
        </w:rPr>
      </w:pPr>
    </w:p>
    <w:p w14:paraId="65A803C2" w14:textId="77777777" w:rsidR="000F234B" w:rsidRDefault="000F234B" w:rsidP="000F234B">
      <w:pPr>
        <w:pStyle w:val="ListParagraph"/>
        <w:numPr>
          <w:ilvl w:val="0"/>
          <w:numId w:val="1"/>
        </w:numPr>
        <w:tabs>
          <w:tab w:val="left" w:pos="1246"/>
        </w:tabs>
        <w:spacing w:line="276" w:lineRule="auto"/>
        <w:ind w:right="534"/>
        <w:jc w:val="both"/>
        <w:rPr>
          <w:sz w:val="20"/>
        </w:rPr>
      </w:pPr>
      <w:r>
        <w:rPr>
          <w:sz w:val="20"/>
        </w:rPr>
        <w:t>The Applicant will have a right to produce and publish Text; and capture, produce, and publish Data, relating to a Match at the Venue, subject</w:t>
      </w:r>
      <w:r>
        <w:rPr>
          <w:spacing w:val="-9"/>
          <w:sz w:val="20"/>
        </w:rPr>
        <w:t xml:space="preserve"> </w:t>
      </w:r>
      <w:r>
        <w:rPr>
          <w:sz w:val="20"/>
        </w:rPr>
        <w:t>to:</w:t>
      </w:r>
    </w:p>
    <w:p w14:paraId="79A5105A" w14:textId="77777777" w:rsidR="000F234B" w:rsidRDefault="000F234B" w:rsidP="000F234B">
      <w:pPr>
        <w:pStyle w:val="BodyText"/>
        <w:spacing w:before="1"/>
        <w:rPr>
          <w:sz w:val="23"/>
        </w:rPr>
      </w:pPr>
    </w:p>
    <w:p w14:paraId="4C713598" w14:textId="77777777" w:rsidR="000F234B" w:rsidRDefault="000F234B" w:rsidP="000F234B">
      <w:pPr>
        <w:pStyle w:val="ListParagraph"/>
        <w:numPr>
          <w:ilvl w:val="1"/>
          <w:numId w:val="1"/>
        </w:numPr>
        <w:tabs>
          <w:tab w:val="left" w:pos="1814"/>
          <w:tab w:val="left" w:pos="1815"/>
        </w:tabs>
        <w:rPr>
          <w:sz w:val="20"/>
        </w:rPr>
      </w:pPr>
      <w:r>
        <w:rPr>
          <w:sz w:val="20"/>
        </w:rPr>
        <w:t>the publication of Text and Data being subject to the restrictions in Term 26;</w:t>
      </w:r>
      <w:r>
        <w:rPr>
          <w:spacing w:val="-13"/>
          <w:sz w:val="20"/>
        </w:rPr>
        <w:t xml:space="preserve"> </w:t>
      </w:r>
      <w:r>
        <w:rPr>
          <w:sz w:val="20"/>
        </w:rPr>
        <w:t>and</w:t>
      </w:r>
    </w:p>
    <w:p w14:paraId="2E21ED73" w14:textId="77777777" w:rsidR="000F234B" w:rsidRDefault="000F234B" w:rsidP="000F234B">
      <w:pPr>
        <w:pStyle w:val="BodyText"/>
        <w:spacing w:before="10"/>
        <w:rPr>
          <w:sz w:val="25"/>
        </w:rPr>
      </w:pPr>
    </w:p>
    <w:p w14:paraId="669F1776" w14:textId="77777777" w:rsidR="000F234B" w:rsidRDefault="000F234B" w:rsidP="000F234B">
      <w:pPr>
        <w:pStyle w:val="ListParagraph"/>
        <w:numPr>
          <w:ilvl w:val="1"/>
          <w:numId w:val="1"/>
        </w:numPr>
        <w:tabs>
          <w:tab w:val="left" w:pos="1815"/>
        </w:tabs>
        <w:spacing w:line="276" w:lineRule="auto"/>
        <w:ind w:right="532"/>
        <w:jc w:val="both"/>
        <w:rPr>
          <w:sz w:val="20"/>
        </w:rPr>
      </w:pPr>
      <w:r>
        <w:rPr>
          <w:sz w:val="20"/>
        </w:rPr>
        <w:t>the understanding that Text and Data publication may not include Text updates or Text</w:t>
      </w:r>
      <w:r>
        <w:rPr>
          <w:spacing w:val="-6"/>
          <w:sz w:val="20"/>
        </w:rPr>
        <w:t xml:space="preserve"> </w:t>
      </w:r>
      <w:r>
        <w:rPr>
          <w:sz w:val="20"/>
        </w:rPr>
        <w:t>and</w:t>
      </w:r>
      <w:r>
        <w:rPr>
          <w:spacing w:val="-6"/>
          <w:sz w:val="20"/>
        </w:rPr>
        <w:t xml:space="preserve"> </w:t>
      </w:r>
      <w:r>
        <w:rPr>
          <w:sz w:val="20"/>
        </w:rPr>
        <w:t>data</w:t>
      </w:r>
      <w:r>
        <w:rPr>
          <w:spacing w:val="-3"/>
          <w:sz w:val="20"/>
        </w:rPr>
        <w:t xml:space="preserve"> </w:t>
      </w:r>
      <w:r>
        <w:rPr>
          <w:sz w:val="20"/>
        </w:rPr>
        <w:t>updates</w:t>
      </w:r>
      <w:r>
        <w:rPr>
          <w:spacing w:val="-5"/>
          <w:sz w:val="20"/>
        </w:rPr>
        <w:t xml:space="preserve"> </w:t>
      </w:r>
      <w:r>
        <w:rPr>
          <w:sz w:val="20"/>
        </w:rPr>
        <w:t>together,</w:t>
      </w:r>
      <w:r>
        <w:rPr>
          <w:spacing w:val="-5"/>
          <w:sz w:val="20"/>
        </w:rPr>
        <w:t xml:space="preserve"> </w:t>
      </w:r>
      <w:r>
        <w:rPr>
          <w:sz w:val="20"/>
        </w:rPr>
        <w:t>approximating</w:t>
      </w:r>
      <w:r>
        <w:rPr>
          <w:spacing w:val="-3"/>
          <w:sz w:val="20"/>
        </w:rPr>
        <w:t xml:space="preserve"> </w:t>
      </w:r>
      <w:r>
        <w:rPr>
          <w:sz w:val="20"/>
        </w:rPr>
        <w:t>live</w:t>
      </w:r>
      <w:r>
        <w:rPr>
          <w:spacing w:val="-4"/>
          <w:sz w:val="20"/>
        </w:rPr>
        <w:t xml:space="preserve"> </w:t>
      </w:r>
      <w:r>
        <w:rPr>
          <w:sz w:val="20"/>
        </w:rPr>
        <w:t>or</w:t>
      </w:r>
      <w:r>
        <w:rPr>
          <w:spacing w:val="-5"/>
          <w:sz w:val="20"/>
        </w:rPr>
        <w:t xml:space="preserve"> </w:t>
      </w:r>
      <w:r>
        <w:rPr>
          <w:sz w:val="20"/>
        </w:rPr>
        <w:t>continuous</w:t>
      </w:r>
      <w:r>
        <w:rPr>
          <w:spacing w:val="-5"/>
          <w:sz w:val="20"/>
        </w:rPr>
        <w:t xml:space="preserve"> </w:t>
      </w:r>
      <w:r>
        <w:rPr>
          <w:sz w:val="20"/>
        </w:rPr>
        <w:t>coverage</w:t>
      </w:r>
      <w:r>
        <w:rPr>
          <w:spacing w:val="-6"/>
          <w:sz w:val="20"/>
        </w:rPr>
        <w:t xml:space="preserve"> </w:t>
      </w:r>
      <w:r>
        <w:rPr>
          <w:sz w:val="20"/>
        </w:rPr>
        <w:t>for</w:t>
      </w:r>
      <w:r>
        <w:rPr>
          <w:spacing w:val="-5"/>
          <w:sz w:val="20"/>
        </w:rPr>
        <w:t xml:space="preserve"> </w:t>
      </w:r>
      <w:r>
        <w:rPr>
          <w:sz w:val="20"/>
        </w:rPr>
        <w:t>the duration or a substantial period of the</w:t>
      </w:r>
      <w:r>
        <w:rPr>
          <w:spacing w:val="-6"/>
          <w:sz w:val="20"/>
        </w:rPr>
        <w:t xml:space="preserve"> </w:t>
      </w:r>
      <w:r>
        <w:rPr>
          <w:sz w:val="20"/>
        </w:rPr>
        <w:t>Match.</w:t>
      </w:r>
    </w:p>
    <w:p w14:paraId="0053FD09" w14:textId="77777777" w:rsidR="000F234B" w:rsidRDefault="000F234B" w:rsidP="000F234B">
      <w:pPr>
        <w:pStyle w:val="BodyText"/>
        <w:spacing w:before="1"/>
        <w:rPr>
          <w:sz w:val="23"/>
        </w:rPr>
      </w:pPr>
    </w:p>
    <w:p w14:paraId="311EFCB7" w14:textId="77777777" w:rsidR="000F234B" w:rsidRDefault="000F234B" w:rsidP="000F234B">
      <w:pPr>
        <w:pStyle w:val="Heading1"/>
      </w:pPr>
      <w:r>
        <w:t>Photography</w:t>
      </w:r>
    </w:p>
    <w:p w14:paraId="0CD1C609" w14:textId="77777777" w:rsidR="000F234B" w:rsidRDefault="000F234B" w:rsidP="000F234B">
      <w:pPr>
        <w:pStyle w:val="BodyText"/>
        <w:spacing w:before="10"/>
        <w:rPr>
          <w:rFonts w:ascii="Arial-BoldItalicMT"/>
          <w:b/>
          <w:i/>
          <w:sz w:val="25"/>
        </w:rPr>
      </w:pPr>
    </w:p>
    <w:p w14:paraId="66A7090E" w14:textId="77777777" w:rsidR="000F234B" w:rsidRDefault="000F234B" w:rsidP="000F234B">
      <w:pPr>
        <w:pStyle w:val="ListParagraph"/>
        <w:numPr>
          <w:ilvl w:val="0"/>
          <w:numId w:val="1"/>
        </w:numPr>
        <w:tabs>
          <w:tab w:val="left" w:pos="1246"/>
        </w:tabs>
        <w:spacing w:line="278" w:lineRule="auto"/>
        <w:ind w:right="544"/>
        <w:jc w:val="both"/>
        <w:rPr>
          <w:sz w:val="20"/>
        </w:rPr>
      </w:pPr>
      <w:r>
        <w:rPr>
          <w:sz w:val="20"/>
        </w:rPr>
        <w:t>The Applicant will have the right to take and publish Photographs relating to a Match taken within the Venue, subject to the restrictions in Term</w:t>
      </w:r>
      <w:r>
        <w:rPr>
          <w:spacing w:val="-1"/>
          <w:sz w:val="20"/>
        </w:rPr>
        <w:t xml:space="preserve"> </w:t>
      </w:r>
      <w:r>
        <w:rPr>
          <w:sz w:val="20"/>
        </w:rPr>
        <w:t>26.</w:t>
      </w:r>
    </w:p>
    <w:p w14:paraId="31134A5C" w14:textId="77777777" w:rsidR="000F234B" w:rsidRDefault="000F234B" w:rsidP="000F234B">
      <w:pPr>
        <w:pStyle w:val="BodyText"/>
        <w:spacing w:before="9"/>
        <w:rPr>
          <w:sz w:val="22"/>
        </w:rPr>
      </w:pPr>
    </w:p>
    <w:p w14:paraId="4C1870F4" w14:textId="77777777" w:rsidR="000F234B" w:rsidRDefault="000F234B" w:rsidP="000F234B">
      <w:pPr>
        <w:pStyle w:val="ListParagraph"/>
        <w:numPr>
          <w:ilvl w:val="0"/>
          <w:numId w:val="1"/>
        </w:numPr>
        <w:tabs>
          <w:tab w:val="left" w:pos="1246"/>
        </w:tabs>
        <w:spacing w:line="276" w:lineRule="auto"/>
        <w:ind w:right="542"/>
        <w:jc w:val="both"/>
        <w:rPr>
          <w:sz w:val="20"/>
        </w:rPr>
      </w:pPr>
      <w:r>
        <w:rPr>
          <w:sz w:val="20"/>
        </w:rPr>
        <w:t>Photographs taken within a Venue may be transmitted to an outside Media</w:t>
      </w:r>
      <w:r>
        <w:rPr>
          <w:spacing w:val="-23"/>
          <w:sz w:val="20"/>
        </w:rPr>
        <w:t xml:space="preserve"> </w:t>
      </w:r>
      <w:r>
        <w:rPr>
          <w:sz w:val="20"/>
        </w:rPr>
        <w:t>Organisation for publication by that Media Organisation solely for News Reporting, provided that photographs are not published or</w:t>
      </w:r>
      <w:r>
        <w:rPr>
          <w:spacing w:val="-3"/>
          <w:sz w:val="20"/>
        </w:rPr>
        <w:t xml:space="preserve"> </w:t>
      </w:r>
      <w:r>
        <w:rPr>
          <w:sz w:val="20"/>
        </w:rPr>
        <w:t>updated:</w:t>
      </w:r>
    </w:p>
    <w:p w14:paraId="60B2300F" w14:textId="77777777" w:rsidR="000F234B" w:rsidRDefault="000F234B" w:rsidP="000F234B">
      <w:pPr>
        <w:pStyle w:val="BodyText"/>
        <w:rPr>
          <w:sz w:val="23"/>
        </w:rPr>
      </w:pPr>
    </w:p>
    <w:p w14:paraId="2EEA8D1C" w14:textId="77777777" w:rsidR="000F234B" w:rsidRDefault="000F234B" w:rsidP="000F234B">
      <w:pPr>
        <w:pStyle w:val="ListParagraph"/>
        <w:numPr>
          <w:ilvl w:val="1"/>
          <w:numId w:val="1"/>
        </w:numPr>
        <w:tabs>
          <w:tab w:val="left" w:pos="1815"/>
        </w:tabs>
        <w:spacing w:line="276" w:lineRule="auto"/>
        <w:ind w:right="541"/>
        <w:jc w:val="both"/>
        <w:rPr>
          <w:sz w:val="20"/>
        </w:rPr>
      </w:pPr>
      <w:r>
        <w:rPr>
          <w:sz w:val="20"/>
        </w:rPr>
        <w:t>at a rate and frequency of Photograph updates that equates to approximating live or continuous coverage for the duration or a substantial period of a Match;</w:t>
      </w:r>
      <w:r>
        <w:rPr>
          <w:spacing w:val="-16"/>
          <w:sz w:val="20"/>
        </w:rPr>
        <w:t xml:space="preserve"> </w:t>
      </w:r>
      <w:r>
        <w:rPr>
          <w:sz w:val="20"/>
        </w:rPr>
        <w:t>or</w:t>
      </w:r>
    </w:p>
    <w:p w14:paraId="773446F5" w14:textId="77777777" w:rsidR="000F234B" w:rsidRDefault="000F234B" w:rsidP="000F234B">
      <w:pPr>
        <w:pStyle w:val="BodyText"/>
        <w:spacing w:before="10"/>
        <w:rPr>
          <w:sz w:val="22"/>
        </w:rPr>
      </w:pPr>
    </w:p>
    <w:p w14:paraId="2B931267" w14:textId="77777777" w:rsidR="000F234B" w:rsidRDefault="000F234B" w:rsidP="000F234B">
      <w:pPr>
        <w:pStyle w:val="ListParagraph"/>
        <w:numPr>
          <w:ilvl w:val="1"/>
          <w:numId w:val="1"/>
        </w:numPr>
        <w:tabs>
          <w:tab w:val="left" w:pos="1815"/>
        </w:tabs>
        <w:spacing w:line="278" w:lineRule="auto"/>
        <w:ind w:right="538"/>
        <w:jc w:val="both"/>
        <w:rPr>
          <w:sz w:val="20"/>
        </w:rPr>
      </w:pPr>
      <w:r>
        <w:rPr>
          <w:sz w:val="20"/>
        </w:rPr>
        <w:t>to simulate Video of a Match or a part of a match or anything that occurs within a Venue.</w:t>
      </w:r>
    </w:p>
    <w:p w14:paraId="4435B463" w14:textId="77777777" w:rsidR="000F234B" w:rsidRDefault="000F234B" w:rsidP="000F234B">
      <w:pPr>
        <w:pStyle w:val="BodyText"/>
        <w:spacing w:before="8"/>
        <w:rPr>
          <w:sz w:val="22"/>
        </w:rPr>
      </w:pPr>
    </w:p>
    <w:p w14:paraId="5B5611EE" w14:textId="77777777" w:rsidR="000F234B" w:rsidRDefault="000F234B" w:rsidP="000F234B">
      <w:pPr>
        <w:pStyle w:val="Heading1"/>
      </w:pPr>
      <w:r>
        <w:t>Distribution</w:t>
      </w:r>
    </w:p>
    <w:p w14:paraId="0FFABABF" w14:textId="77777777" w:rsidR="000F234B" w:rsidRDefault="000F234B" w:rsidP="000F234B">
      <w:pPr>
        <w:pStyle w:val="ListParagraph"/>
        <w:numPr>
          <w:ilvl w:val="0"/>
          <w:numId w:val="1"/>
        </w:numPr>
        <w:tabs>
          <w:tab w:val="left" w:pos="1246"/>
        </w:tabs>
        <w:spacing w:before="71" w:line="276" w:lineRule="auto"/>
        <w:ind w:right="533"/>
        <w:jc w:val="both"/>
        <w:rPr>
          <w:sz w:val="20"/>
        </w:rPr>
      </w:pPr>
      <w:r>
        <w:rPr>
          <w:sz w:val="20"/>
        </w:rPr>
        <w:t>An Applicant seeking Sporting Access for Photography may only take Photographs for the Media Organisation listed on the application. However, at the sole discretion of the NSWRL,</w:t>
      </w:r>
      <w:r>
        <w:rPr>
          <w:spacing w:val="-12"/>
          <w:sz w:val="20"/>
        </w:rPr>
        <w:t xml:space="preserve"> </w:t>
      </w:r>
      <w:r>
        <w:rPr>
          <w:sz w:val="20"/>
        </w:rPr>
        <w:t>this</w:t>
      </w:r>
      <w:r>
        <w:rPr>
          <w:spacing w:val="-9"/>
          <w:sz w:val="20"/>
        </w:rPr>
        <w:t xml:space="preserve"> </w:t>
      </w:r>
      <w:r>
        <w:rPr>
          <w:sz w:val="20"/>
        </w:rPr>
        <w:t>may</w:t>
      </w:r>
      <w:r>
        <w:rPr>
          <w:spacing w:val="-15"/>
          <w:sz w:val="20"/>
        </w:rPr>
        <w:t xml:space="preserve"> </w:t>
      </w:r>
      <w:r>
        <w:rPr>
          <w:sz w:val="20"/>
        </w:rPr>
        <w:t>be</w:t>
      </w:r>
      <w:r>
        <w:rPr>
          <w:spacing w:val="-9"/>
          <w:sz w:val="20"/>
        </w:rPr>
        <w:t xml:space="preserve"> </w:t>
      </w:r>
      <w:r>
        <w:rPr>
          <w:sz w:val="20"/>
        </w:rPr>
        <w:t>extended</w:t>
      </w:r>
      <w:r>
        <w:rPr>
          <w:spacing w:val="-9"/>
          <w:sz w:val="20"/>
        </w:rPr>
        <w:t xml:space="preserve"> </w:t>
      </w:r>
      <w:r>
        <w:rPr>
          <w:sz w:val="20"/>
        </w:rPr>
        <w:t>to</w:t>
      </w:r>
      <w:r>
        <w:rPr>
          <w:spacing w:val="-10"/>
          <w:sz w:val="20"/>
        </w:rPr>
        <w:t xml:space="preserve"> </w:t>
      </w:r>
      <w:r>
        <w:rPr>
          <w:sz w:val="20"/>
        </w:rPr>
        <w:t>other</w:t>
      </w:r>
      <w:r>
        <w:rPr>
          <w:spacing w:val="-10"/>
          <w:sz w:val="20"/>
        </w:rPr>
        <w:t xml:space="preserve"> </w:t>
      </w:r>
      <w:r>
        <w:rPr>
          <w:sz w:val="20"/>
        </w:rPr>
        <w:t>Media</w:t>
      </w:r>
      <w:r>
        <w:rPr>
          <w:spacing w:val="-12"/>
          <w:sz w:val="20"/>
        </w:rPr>
        <w:t xml:space="preserve"> </w:t>
      </w:r>
      <w:r>
        <w:rPr>
          <w:sz w:val="20"/>
        </w:rPr>
        <w:t>Organisations</w:t>
      </w:r>
      <w:r>
        <w:rPr>
          <w:spacing w:val="-10"/>
          <w:sz w:val="20"/>
        </w:rPr>
        <w:t xml:space="preserve"> </w:t>
      </w:r>
      <w:r>
        <w:rPr>
          <w:sz w:val="20"/>
        </w:rPr>
        <w:t>that</w:t>
      </w:r>
      <w:r>
        <w:rPr>
          <w:spacing w:val="-10"/>
          <w:sz w:val="20"/>
        </w:rPr>
        <w:t xml:space="preserve"> </w:t>
      </w:r>
      <w:r>
        <w:rPr>
          <w:sz w:val="20"/>
        </w:rPr>
        <w:t>are</w:t>
      </w:r>
      <w:r>
        <w:rPr>
          <w:spacing w:val="-10"/>
          <w:sz w:val="20"/>
        </w:rPr>
        <w:t xml:space="preserve"> </w:t>
      </w:r>
      <w:r>
        <w:rPr>
          <w:sz w:val="20"/>
        </w:rPr>
        <w:t>Related</w:t>
      </w:r>
      <w:r>
        <w:rPr>
          <w:spacing w:val="-11"/>
          <w:sz w:val="20"/>
        </w:rPr>
        <w:t xml:space="preserve"> </w:t>
      </w:r>
      <w:r>
        <w:rPr>
          <w:sz w:val="20"/>
        </w:rPr>
        <w:t xml:space="preserve">Companies within the meaning of the </w:t>
      </w:r>
      <w:r>
        <w:rPr>
          <w:i/>
          <w:sz w:val="20"/>
        </w:rPr>
        <w:t>Corporations Act</w:t>
      </w:r>
      <w:r>
        <w:rPr>
          <w:i/>
          <w:spacing w:val="-2"/>
          <w:sz w:val="20"/>
        </w:rPr>
        <w:t xml:space="preserve"> </w:t>
      </w:r>
      <w:r>
        <w:rPr>
          <w:i/>
          <w:sz w:val="20"/>
        </w:rPr>
        <w:t>2001</w:t>
      </w:r>
      <w:r>
        <w:rPr>
          <w:sz w:val="20"/>
        </w:rPr>
        <w:t>.</w:t>
      </w:r>
    </w:p>
    <w:p w14:paraId="20DAD85A" w14:textId="77777777" w:rsidR="000F234B" w:rsidRDefault="000F234B" w:rsidP="000F234B">
      <w:pPr>
        <w:pStyle w:val="BodyText"/>
        <w:spacing w:before="1"/>
        <w:rPr>
          <w:sz w:val="23"/>
        </w:rPr>
      </w:pPr>
    </w:p>
    <w:p w14:paraId="06AAB98F" w14:textId="77777777" w:rsidR="000F234B" w:rsidRDefault="000F234B" w:rsidP="000F234B">
      <w:pPr>
        <w:pStyle w:val="ListParagraph"/>
        <w:numPr>
          <w:ilvl w:val="0"/>
          <w:numId w:val="1"/>
        </w:numPr>
        <w:tabs>
          <w:tab w:val="left" w:pos="1246"/>
        </w:tabs>
        <w:spacing w:line="276" w:lineRule="auto"/>
        <w:ind w:right="535"/>
        <w:jc w:val="both"/>
        <w:rPr>
          <w:sz w:val="20"/>
        </w:rPr>
      </w:pPr>
      <w:r>
        <w:rPr>
          <w:sz w:val="20"/>
        </w:rPr>
        <w:t>Text and Data collected at the Venue by Media Organisations may be distributed to</w:t>
      </w:r>
      <w:r>
        <w:rPr>
          <w:spacing w:val="-33"/>
          <w:sz w:val="20"/>
        </w:rPr>
        <w:t xml:space="preserve"> </w:t>
      </w:r>
      <w:r>
        <w:rPr>
          <w:sz w:val="20"/>
        </w:rPr>
        <w:t>third parties, provided the Media Organisation ensures any third party use is not for Commercial Purposes or Commercial Uses and is consistent with the principles of genuine News</w:t>
      </w:r>
      <w:r>
        <w:rPr>
          <w:spacing w:val="-2"/>
          <w:sz w:val="20"/>
        </w:rPr>
        <w:t xml:space="preserve"> </w:t>
      </w:r>
      <w:r>
        <w:rPr>
          <w:sz w:val="20"/>
        </w:rPr>
        <w:t>Reporting.</w:t>
      </w:r>
    </w:p>
    <w:p w14:paraId="5E9D53A7" w14:textId="77777777" w:rsidR="000F234B" w:rsidRDefault="000F234B" w:rsidP="000F234B">
      <w:pPr>
        <w:pStyle w:val="BodyText"/>
      </w:pPr>
    </w:p>
    <w:p w14:paraId="549F0A0E" w14:textId="77777777" w:rsidR="000F234B" w:rsidRDefault="000F234B" w:rsidP="000F234B">
      <w:pPr>
        <w:pStyle w:val="ListParagraph"/>
        <w:numPr>
          <w:ilvl w:val="0"/>
          <w:numId w:val="1"/>
        </w:numPr>
        <w:tabs>
          <w:tab w:val="left" w:pos="1246"/>
        </w:tabs>
        <w:spacing w:before="1" w:line="276" w:lineRule="auto"/>
        <w:ind w:right="532"/>
        <w:jc w:val="both"/>
        <w:rPr>
          <w:sz w:val="20"/>
        </w:rPr>
      </w:pPr>
      <w:r>
        <w:rPr>
          <w:sz w:val="20"/>
        </w:rPr>
        <w:t>Subject</w:t>
      </w:r>
      <w:r>
        <w:rPr>
          <w:spacing w:val="-7"/>
          <w:sz w:val="20"/>
        </w:rPr>
        <w:t xml:space="preserve"> </w:t>
      </w:r>
      <w:r>
        <w:rPr>
          <w:sz w:val="20"/>
        </w:rPr>
        <w:t>to</w:t>
      </w:r>
      <w:r>
        <w:rPr>
          <w:spacing w:val="-7"/>
          <w:sz w:val="20"/>
        </w:rPr>
        <w:t xml:space="preserve"> </w:t>
      </w:r>
      <w:r>
        <w:rPr>
          <w:sz w:val="20"/>
        </w:rPr>
        <w:t>Term</w:t>
      </w:r>
      <w:r>
        <w:rPr>
          <w:spacing w:val="-2"/>
          <w:sz w:val="20"/>
        </w:rPr>
        <w:t xml:space="preserve"> </w:t>
      </w:r>
      <w:r>
        <w:rPr>
          <w:sz w:val="20"/>
        </w:rPr>
        <w:t>31,</w:t>
      </w:r>
      <w:r>
        <w:rPr>
          <w:spacing w:val="-7"/>
          <w:sz w:val="20"/>
        </w:rPr>
        <w:t xml:space="preserve"> </w:t>
      </w:r>
      <w:r>
        <w:rPr>
          <w:sz w:val="20"/>
        </w:rPr>
        <w:t>a</w:t>
      </w:r>
      <w:r>
        <w:rPr>
          <w:spacing w:val="-7"/>
          <w:sz w:val="20"/>
        </w:rPr>
        <w:t xml:space="preserve"> </w:t>
      </w:r>
      <w:r>
        <w:rPr>
          <w:sz w:val="20"/>
        </w:rPr>
        <w:t>Media</w:t>
      </w:r>
      <w:r>
        <w:rPr>
          <w:spacing w:val="-7"/>
          <w:sz w:val="20"/>
        </w:rPr>
        <w:t xml:space="preserve"> </w:t>
      </w:r>
      <w:r>
        <w:rPr>
          <w:sz w:val="20"/>
        </w:rPr>
        <w:t>Organisation</w:t>
      </w:r>
      <w:r>
        <w:rPr>
          <w:spacing w:val="-5"/>
          <w:sz w:val="20"/>
        </w:rPr>
        <w:t xml:space="preserve"> </w:t>
      </w:r>
      <w:r>
        <w:rPr>
          <w:sz w:val="20"/>
        </w:rPr>
        <w:t>distributing</w:t>
      </w:r>
      <w:r>
        <w:rPr>
          <w:spacing w:val="-7"/>
          <w:sz w:val="20"/>
        </w:rPr>
        <w:t xml:space="preserve"> </w:t>
      </w:r>
      <w:r>
        <w:rPr>
          <w:sz w:val="20"/>
        </w:rPr>
        <w:t>to</w:t>
      </w:r>
      <w:r>
        <w:rPr>
          <w:spacing w:val="-7"/>
          <w:sz w:val="20"/>
        </w:rPr>
        <w:t xml:space="preserve"> </w:t>
      </w:r>
      <w:r>
        <w:rPr>
          <w:sz w:val="20"/>
        </w:rPr>
        <w:t>a</w:t>
      </w:r>
      <w:r>
        <w:rPr>
          <w:spacing w:val="-7"/>
          <w:sz w:val="20"/>
        </w:rPr>
        <w:t xml:space="preserve"> </w:t>
      </w:r>
      <w:r>
        <w:rPr>
          <w:sz w:val="20"/>
        </w:rPr>
        <w:t>third</w:t>
      </w:r>
      <w:r>
        <w:rPr>
          <w:spacing w:val="-5"/>
          <w:sz w:val="20"/>
        </w:rPr>
        <w:t xml:space="preserve"> </w:t>
      </w:r>
      <w:r>
        <w:rPr>
          <w:sz w:val="20"/>
        </w:rPr>
        <w:t>party</w:t>
      </w:r>
      <w:r>
        <w:rPr>
          <w:spacing w:val="-8"/>
          <w:sz w:val="20"/>
        </w:rPr>
        <w:t xml:space="preserve"> </w:t>
      </w:r>
      <w:r>
        <w:rPr>
          <w:sz w:val="20"/>
        </w:rPr>
        <w:t>will</w:t>
      </w:r>
      <w:r>
        <w:rPr>
          <w:spacing w:val="-5"/>
          <w:sz w:val="20"/>
        </w:rPr>
        <w:t xml:space="preserve"> </w:t>
      </w:r>
      <w:r>
        <w:rPr>
          <w:sz w:val="20"/>
        </w:rPr>
        <w:t>instruct</w:t>
      </w:r>
      <w:r>
        <w:rPr>
          <w:spacing w:val="-7"/>
          <w:sz w:val="20"/>
        </w:rPr>
        <w:t xml:space="preserve"> </w:t>
      </w:r>
      <w:r>
        <w:rPr>
          <w:sz w:val="20"/>
        </w:rPr>
        <w:t>the</w:t>
      </w:r>
      <w:r>
        <w:rPr>
          <w:spacing w:val="-7"/>
          <w:sz w:val="20"/>
        </w:rPr>
        <w:t xml:space="preserve"> </w:t>
      </w:r>
      <w:r>
        <w:rPr>
          <w:sz w:val="20"/>
        </w:rPr>
        <w:t>third parties of the obligations which flow from these Terms and Conditions. The Media Organisation accepts responsibility of advising and for enforcing this provision with respect to third</w:t>
      </w:r>
      <w:r>
        <w:rPr>
          <w:spacing w:val="-2"/>
          <w:sz w:val="20"/>
        </w:rPr>
        <w:t xml:space="preserve"> </w:t>
      </w:r>
      <w:r>
        <w:rPr>
          <w:sz w:val="20"/>
        </w:rPr>
        <w:t>parties.</w:t>
      </w:r>
    </w:p>
    <w:p w14:paraId="74519380" w14:textId="77777777" w:rsidR="000F234B" w:rsidRDefault="000F234B" w:rsidP="000F234B">
      <w:pPr>
        <w:pStyle w:val="BodyText"/>
        <w:rPr>
          <w:sz w:val="23"/>
        </w:rPr>
      </w:pPr>
    </w:p>
    <w:p w14:paraId="78947C39" w14:textId="77777777" w:rsidR="000F234B" w:rsidRDefault="000F234B" w:rsidP="000F234B">
      <w:pPr>
        <w:pStyle w:val="Heading1"/>
        <w:ind w:left="670"/>
      </w:pPr>
      <w:r>
        <w:lastRenderedPageBreak/>
        <w:t>Archive</w:t>
      </w:r>
    </w:p>
    <w:p w14:paraId="736E981B" w14:textId="77777777" w:rsidR="000F234B" w:rsidRDefault="000F234B" w:rsidP="000F234B">
      <w:pPr>
        <w:pStyle w:val="BodyText"/>
        <w:spacing w:before="1"/>
        <w:rPr>
          <w:rFonts w:ascii="Arial-BoldItalicMT"/>
          <w:b/>
          <w:i/>
          <w:sz w:val="26"/>
        </w:rPr>
      </w:pPr>
    </w:p>
    <w:p w14:paraId="74CE3852" w14:textId="77777777" w:rsidR="000F234B" w:rsidRDefault="000F234B" w:rsidP="000F234B">
      <w:pPr>
        <w:pStyle w:val="ListParagraph"/>
        <w:numPr>
          <w:ilvl w:val="0"/>
          <w:numId w:val="1"/>
        </w:numPr>
        <w:tabs>
          <w:tab w:val="left" w:pos="1245"/>
          <w:tab w:val="left" w:pos="1246"/>
        </w:tabs>
        <w:spacing w:before="1"/>
        <w:rPr>
          <w:sz w:val="20"/>
        </w:rPr>
      </w:pPr>
      <w:r>
        <w:rPr>
          <w:sz w:val="20"/>
        </w:rPr>
        <w:t>An Applicant, his or her employer, and Media Organisations are each prohibited</w:t>
      </w:r>
      <w:r>
        <w:rPr>
          <w:spacing w:val="-9"/>
          <w:sz w:val="20"/>
        </w:rPr>
        <w:t xml:space="preserve"> </w:t>
      </w:r>
      <w:r>
        <w:rPr>
          <w:sz w:val="20"/>
        </w:rPr>
        <w:t>from:</w:t>
      </w:r>
    </w:p>
    <w:p w14:paraId="26538D03" w14:textId="77777777" w:rsidR="000F234B" w:rsidRDefault="000F234B" w:rsidP="000F234B">
      <w:pPr>
        <w:pStyle w:val="BodyText"/>
        <w:spacing w:before="10"/>
        <w:rPr>
          <w:sz w:val="25"/>
        </w:rPr>
      </w:pPr>
    </w:p>
    <w:p w14:paraId="6E55833B" w14:textId="77777777" w:rsidR="000F234B" w:rsidRDefault="000F234B" w:rsidP="000F234B">
      <w:pPr>
        <w:pStyle w:val="ListParagraph"/>
        <w:numPr>
          <w:ilvl w:val="1"/>
          <w:numId w:val="1"/>
        </w:numPr>
        <w:tabs>
          <w:tab w:val="left" w:pos="1815"/>
        </w:tabs>
        <w:spacing w:line="276" w:lineRule="auto"/>
        <w:ind w:right="113"/>
        <w:jc w:val="both"/>
        <w:rPr>
          <w:sz w:val="20"/>
        </w:rPr>
      </w:pPr>
      <w:r>
        <w:rPr>
          <w:sz w:val="20"/>
        </w:rPr>
        <w:t>creating or developing a database or archive or any amount of Text or Data or Photographs;</w:t>
      </w:r>
      <w:r>
        <w:rPr>
          <w:spacing w:val="-2"/>
          <w:sz w:val="20"/>
        </w:rPr>
        <w:t xml:space="preserve"> </w:t>
      </w:r>
      <w:r>
        <w:rPr>
          <w:sz w:val="20"/>
        </w:rPr>
        <w:t>and</w:t>
      </w:r>
    </w:p>
    <w:p w14:paraId="619851C9" w14:textId="77777777" w:rsidR="000F234B" w:rsidRDefault="000F234B" w:rsidP="000F234B">
      <w:pPr>
        <w:pStyle w:val="BodyText"/>
        <w:spacing w:before="1"/>
        <w:rPr>
          <w:sz w:val="23"/>
        </w:rPr>
      </w:pPr>
    </w:p>
    <w:p w14:paraId="2B8686D4" w14:textId="77777777" w:rsidR="000F234B" w:rsidRDefault="000F234B" w:rsidP="000F234B">
      <w:pPr>
        <w:pStyle w:val="ListParagraph"/>
        <w:numPr>
          <w:ilvl w:val="1"/>
          <w:numId w:val="1"/>
        </w:numPr>
        <w:tabs>
          <w:tab w:val="left" w:pos="1815"/>
        </w:tabs>
        <w:spacing w:line="276" w:lineRule="auto"/>
        <w:ind w:right="111"/>
        <w:jc w:val="both"/>
        <w:rPr>
          <w:sz w:val="20"/>
        </w:rPr>
      </w:pPr>
      <w:r>
        <w:rPr>
          <w:sz w:val="20"/>
        </w:rPr>
        <w:t>in any way exploiting such a database, for any purpose other than solely for News Reporting purposes by the Applicant, his or her employer, and Media Organisations only, including the provision of a statistical service (but may include basic statistics for the purposes of News Reporting) or data feeds, live or near-live scoring or any other feeds</w:t>
      </w:r>
      <w:r>
        <w:rPr>
          <w:spacing w:val="-8"/>
          <w:sz w:val="20"/>
        </w:rPr>
        <w:t xml:space="preserve"> </w:t>
      </w:r>
      <w:r>
        <w:rPr>
          <w:sz w:val="20"/>
        </w:rPr>
        <w:t>approximating</w:t>
      </w:r>
      <w:r>
        <w:rPr>
          <w:spacing w:val="-6"/>
          <w:sz w:val="20"/>
        </w:rPr>
        <w:t xml:space="preserve"> </w:t>
      </w:r>
      <w:r>
        <w:rPr>
          <w:sz w:val="20"/>
        </w:rPr>
        <w:t>live</w:t>
      </w:r>
      <w:r>
        <w:rPr>
          <w:spacing w:val="-6"/>
          <w:sz w:val="20"/>
        </w:rPr>
        <w:t xml:space="preserve"> </w:t>
      </w:r>
      <w:r>
        <w:rPr>
          <w:sz w:val="20"/>
        </w:rPr>
        <w:t>or</w:t>
      </w:r>
      <w:r>
        <w:rPr>
          <w:spacing w:val="-5"/>
          <w:sz w:val="20"/>
        </w:rPr>
        <w:t xml:space="preserve"> </w:t>
      </w:r>
      <w:r>
        <w:rPr>
          <w:sz w:val="20"/>
        </w:rPr>
        <w:t>continuous</w:t>
      </w:r>
      <w:r>
        <w:rPr>
          <w:spacing w:val="-7"/>
          <w:sz w:val="20"/>
        </w:rPr>
        <w:t xml:space="preserve"> </w:t>
      </w:r>
      <w:r>
        <w:rPr>
          <w:sz w:val="20"/>
        </w:rPr>
        <w:t>coverage</w:t>
      </w:r>
      <w:r>
        <w:rPr>
          <w:spacing w:val="-8"/>
          <w:sz w:val="20"/>
        </w:rPr>
        <w:t xml:space="preserve"> </w:t>
      </w:r>
      <w:r>
        <w:rPr>
          <w:sz w:val="20"/>
        </w:rPr>
        <w:t>for</w:t>
      </w:r>
      <w:r>
        <w:rPr>
          <w:spacing w:val="-7"/>
          <w:sz w:val="20"/>
        </w:rPr>
        <w:t xml:space="preserve"> </w:t>
      </w:r>
      <w:r>
        <w:rPr>
          <w:sz w:val="20"/>
        </w:rPr>
        <w:t>the</w:t>
      </w:r>
      <w:r>
        <w:rPr>
          <w:spacing w:val="-7"/>
          <w:sz w:val="20"/>
        </w:rPr>
        <w:t xml:space="preserve"> </w:t>
      </w:r>
      <w:r>
        <w:rPr>
          <w:sz w:val="20"/>
        </w:rPr>
        <w:t>duration</w:t>
      </w:r>
      <w:r>
        <w:rPr>
          <w:spacing w:val="-6"/>
          <w:sz w:val="20"/>
        </w:rPr>
        <w:t xml:space="preserve"> </w:t>
      </w:r>
      <w:r>
        <w:rPr>
          <w:sz w:val="20"/>
        </w:rPr>
        <w:t>or</w:t>
      </w:r>
      <w:r>
        <w:rPr>
          <w:spacing w:val="-7"/>
          <w:sz w:val="20"/>
        </w:rPr>
        <w:t xml:space="preserve"> </w:t>
      </w:r>
      <w:r>
        <w:rPr>
          <w:sz w:val="20"/>
        </w:rPr>
        <w:t>a</w:t>
      </w:r>
      <w:r>
        <w:rPr>
          <w:spacing w:val="-8"/>
          <w:sz w:val="20"/>
        </w:rPr>
        <w:t xml:space="preserve"> </w:t>
      </w:r>
      <w:r>
        <w:rPr>
          <w:sz w:val="20"/>
        </w:rPr>
        <w:t>substantial</w:t>
      </w:r>
      <w:r>
        <w:rPr>
          <w:spacing w:val="-7"/>
          <w:sz w:val="20"/>
        </w:rPr>
        <w:t xml:space="preserve"> </w:t>
      </w:r>
      <w:r>
        <w:rPr>
          <w:sz w:val="20"/>
        </w:rPr>
        <w:t>period of a</w:t>
      </w:r>
      <w:r>
        <w:rPr>
          <w:spacing w:val="-1"/>
          <w:sz w:val="20"/>
        </w:rPr>
        <w:t xml:space="preserve"> </w:t>
      </w:r>
      <w:r>
        <w:rPr>
          <w:sz w:val="20"/>
        </w:rPr>
        <w:t>Match.</w:t>
      </w:r>
    </w:p>
    <w:p w14:paraId="62EF41B0" w14:textId="77777777" w:rsidR="000F234B" w:rsidRDefault="000F234B" w:rsidP="000F234B">
      <w:pPr>
        <w:pStyle w:val="BodyText"/>
        <w:spacing w:before="11"/>
        <w:rPr>
          <w:sz w:val="22"/>
        </w:rPr>
      </w:pPr>
    </w:p>
    <w:p w14:paraId="0FB7F281" w14:textId="77777777" w:rsidR="000F234B" w:rsidRDefault="000F234B" w:rsidP="000F234B">
      <w:pPr>
        <w:pStyle w:val="ListParagraph"/>
        <w:numPr>
          <w:ilvl w:val="0"/>
          <w:numId w:val="1"/>
        </w:numPr>
        <w:tabs>
          <w:tab w:val="left" w:pos="1246"/>
        </w:tabs>
        <w:spacing w:line="273" w:lineRule="auto"/>
        <w:ind w:right="107"/>
        <w:jc w:val="both"/>
        <w:rPr>
          <w:sz w:val="20"/>
        </w:rPr>
      </w:pPr>
      <w:r>
        <w:rPr>
          <w:sz w:val="20"/>
        </w:rPr>
        <w:t>A</w:t>
      </w:r>
      <w:r>
        <w:rPr>
          <w:spacing w:val="-16"/>
          <w:sz w:val="20"/>
        </w:rPr>
        <w:t xml:space="preserve"> </w:t>
      </w:r>
      <w:r>
        <w:rPr>
          <w:sz w:val="20"/>
        </w:rPr>
        <w:t>Media</w:t>
      </w:r>
      <w:r>
        <w:rPr>
          <w:spacing w:val="-14"/>
          <w:sz w:val="20"/>
        </w:rPr>
        <w:t xml:space="preserve"> </w:t>
      </w:r>
      <w:r>
        <w:rPr>
          <w:sz w:val="20"/>
        </w:rPr>
        <w:t>Organisation</w:t>
      </w:r>
      <w:r>
        <w:rPr>
          <w:spacing w:val="-13"/>
          <w:sz w:val="20"/>
        </w:rPr>
        <w:t xml:space="preserve"> </w:t>
      </w:r>
      <w:r>
        <w:rPr>
          <w:sz w:val="20"/>
        </w:rPr>
        <w:t>whose</w:t>
      </w:r>
      <w:r>
        <w:rPr>
          <w:spacing w:val="-14"/>
          <w:sz w:val="20"/>
        </w:rPr>
        <w:t xml:space="preserve"> </w:t>
      </w:r>
      <w:r>
        <w:rPr>
          <w:sz w:val="20"/>
        </w:rPr>
        <w:t>primary</w:t>
      </w:r>
      <w:r>
        <w:rPr>
          <w:spacing w:val="-18"/>
          <w:sz w:val="20"/>
        </w:rPr>
        <w:t xml:space="preserve"> </w:t>
      </w:r>
      <w:r>
        <w:rPr>
          <w:sz w:val="20"/>
        </w:rPr>
        <w:t>business</w:t>
      </w:r>
      <w:r>
        <w:rPr>
          <w:spacing w:val="-13"/>
          <w:sz w:val="20"/>
        </w:rPr>
        <w:t xml:space="preserve"> </w:t>
      </w:r>
      <w:r>
        <w:rPr>
          <w:sz w:val="20"/>
        </w:rPr>
        <w:t>is</w:t>
      </w:r>
      <w:r>
        <w:rPr>
          <w:spacing w:val="-14"/>
          <w:sz w:val="20"/>
        </w:rPr>
        <w:t xml:space="preserve"> </w:t>
      </w:r>
      <w:r>
        <w:rPr>
          <w:sz w:val="20"/>
        </w:rPr>
        <w:t>the</w:t>
      </w:r>
      <w:r>
        <w:rPr>
          <w:spacing w:val="-12"/>
          <w:sz w:val="20"/>
        </w:rPr>
        <w:t xml:space="preserve"> </w:t>
      </w:r>
      <w:r>
        <w:rPr>
          <w:sz w:val="20"/>
        </w:rPr>
        <w:t>dissemination</w:t>
      </w:r>
      <w:r>
        <w:rPr>
          <w:spacing w:val="-15"/>
          <w:sz w:val="20"/>
        </w:rPr>
        <w:t xml:space="preserve"> </w:t>
      </w:r>
      <w:r>
        <w:rPr>
          <w:sz w:val="20"/>
        </w:rPr>
        <w:t>of</w:t>
      </w:r>
      <w:r>
        <w:rPr>
          <w:spacing w:val="-12"/>
          <w:sz w:val="20"/>
        </w:rPr>
        <w:t xml:space="preserve"> </w:t>
      </w:r>
      <w:r>
        <w:rPr>
          <w:sz w:val="20"/>
        </w:rPr>
        <w:t>news,</w:t>
      </w:r>
      <w:r>
        <w:rPr>
          <w:spacing w:val="-14"/>
          <w:sz w:val="20"/>
        </w:rPr>
        <w:t xml:space="preserve"> </w:t>
      </w:r>
      <w:r>
        <w:rPr>
          <w:sz w:val="20"/>
        </w:rPr>
        <w:t>or,</w:t>
      </w:r>
      <w:r>
        <w:rPr>
          <w:spacing w:val="-12"/>
          <w:sz w:val="20"/>
        </w:rPr>
        <w:t xml:space="preserve"> </w:t>
      </w:r>
      <w:r>
        <w:rPr>
          <w:sz w:val="20"/>
        </w:rPr>
        <w:t>whose</w:t>
      </w:r>
      <w:r>
        <w:rPr>
          <w:spacing w:val="-14"/>
          <w:sz w:val="20"/>
        </w:rPr>
        <w:t xml:space="preserve"> </w:t>
      </w:r>
      <w:r>
        <w:rPr>
          <w:sz w:val="20"/>
        </w:rPr>
        <w:t>primary business is the syndication of news and who, as part of its ordinary archiving practice, incorporates</w:t>
      </w:r>
      <w:r>
        <w:rPr>
          <w:spacing w:val="-7"/>
          <w:sz w:val="20"/>
        </w:rPr>
        <w:t xml:space="preserve"> </w:t>
      </w:r>
      <w:r>
        <w:rPr>
          <w:sz w:val="20"/>
        </w:rPr>
        <w:t>Text,</w:t>
      </w:r>
      <w:r>
        <w:rPr>
          <w:spacing w:val="-7"/>
          <w:sz w:val="20"/>
        </w:rPr>
        <w:t xml:space="preserve"> </w:t>
      </w:r>
      <w:r>
        <w:rPr>
          <w:sz w:val="20"/>
        </w:rPr>
        <w:t>Data,</w:t>
      </w:r>
      <w:r>
        <w:rPr>
          <w:spacing w:val="-7"/>
          <w:sz w:val="20"/>
        </w:rPr>
        <w:t xml:space="preserve"> </w:t>
      </w:r>
      <w:r>
        <w:rPr>
          <w:sz w:val="20"/>
        </w:rPr>
        <w:t>or</w:t>
      </w:r>
      <w:r>
        <w:rPr>
          <w:spacing w:val="-4"/>
          <w:sz w:val="20"/>
        </w:rPr>
        <w:t xml:space="preserve"> </w:t>
      </w:r>
      <w:r>
        <w:rPr>
          <w:sz w:val="20"/>
        </w:rPr>
        <w:t>Photographs</w:t>
      </w:r>
      <w:r>
        <w:rPr>
          <w:spacing w:val="-6"/>
          <w:sz w:val="20"/>
        </w:rPr>
        <w:t xml:space="preserve"> </w:t>
      </w:r>
      <w:r>
        <w:rPr>
          <w:sz w:val="20"/>
        </w:rPr>
        <w:t>into</w:t>
      </w:r>
      <w:r>
        <w:rPr>
          <w:spacing w:val="-6"/>
          <w:sz w:val="20"/>
        </w:rPr>
        <w:t xml:space="preserve"> </w:t>
      </w:r>
      <w:r>
        <w:rPr>
          <w:sz w:val="20"/>
        </w:rPr>
        <w:t>a</w:t>
      </w:r>
      <w:r>
        <w:rPr>
          <w:spacing w:val="-7"/>
          <w:sz w:val="20"/>
        </w:rPr>
        <w:t xml:space="preserve"> </w:t>
      </w:r>
      <w:r>
        <w:rPr>
          <w:sz w:val="20"/>
        </w:rPr>
        <w:t>syndicated</w:t>
      </w:r>
      <w:r>
        <w:rPr>
          <w:spacing w:val="-7"/>
          <w:sz w:val="20"/>
        </w:rPr>
        <w:t xml:space="preserve"> </w:t>
      </w:r>
      <w:r>
        <w:rPr>
          <w:sz w:val="20"/>
        </w:rPr>
        <w:t>news</w:t>
      </w:r>
      <w:r>
        <w:rPr>
          <w:spacing w:val="-3"/>
          <w:sz w:val="20"/>
        </w:rPr>
        <w:t xml:space="preserve"> </w:t>
      </w:r>
      <w:r>
        <w:rPr>
          <w:sz w:val="20"/>
        </w:rPr>
        <w:t>wire,</w:t>
      </w:r>
      <w:r>
        <w:rPr>
          <w:spacing w:val="-7"/>
          <w:sz w:val="20"/>
        </w:rPr>
        <w:t xml:space="preserve"> </w:t>
      </w:r>
      <w:r>
        <w:rPr>
          <w:sz w:val="20"/>
        </w:rPr>
        <w:t>may</w:t>
      </w:r>
      <w:r>
        <w:rPr>
          <w:spacing w:val="-11"/>
          <w:sz w:val="20"/>
        </w:rPr>
        <w:t xml:space="preserve"> </w:t>
      </w:r>
      <w:r>
        <w:rPr>
          <w:sz w:val="20"/>
        </w:rPr>
        <w:t>archive</w:t>
      </w:r>
      <w:r>
        <w:rPr>
          <w:spacing w:val="-2"/>
          <w:sz w:val="20"/>
        </w:rPr>
        <w:t xml:space="preserve"> </w:t>
      </w:r>
      <w:r>
        <w:rPr>
          <w:sz w:val="20"/>
        </w:rPr>
        <w:t>Text,</w:t>
      </w:r>
      <w:r>
        <w:rPr>
          <w:spacing w:val="-7"/>
          <w:sz w:val="20"/>
        </w:rPr>
        <w:t xml:space="preserve"> </w:t>
      </w:r>
      <w:r>
        <w:rPr>
          <w:sz w:val="20"/>
        </w:rPr>
        <w:t>Data, or Photographs (</w:t>
      </w:r>
      <w:r>
        <w:rPr>
          <w:b/>
          <w:sz w:val="20"/>
        </w:rPr>
        <w:t>Archived Material</w:t>
      </w:r>
      <w:r>
        <w:rPr>
          <w:sz w:val="20"/>
        </w:rPr>
        <w:t>) provided</w:t>
      </w:r>
      <w:r>
        <w:rPr>
          <w:spacing w:val="-1"/>
          <w:sz w:val="20"/>
        </w:rPr>
        <w:t xml:space="preserve"> </w:t>
      </w:r>
      <w:r>
        <w:rPr>
          <w:sz w:val="20"/>
        </w:rPr>
        <w:t>that:</w:t>
      </w:r>
    </w:p>
    <w:p w14:paraId="1EDEF21E" w14:textId="77777777" w:rsidR="000F234B" w:rsidRDefault="000F234B" w:rsidP="000F234B">
      <w:pPr>
        <w:pStyle w:val="BodyText"/>
        <w:spacing w:before="9"/>
        <w:rPr>
          <w:sz w:val="23"/>
        </w:rPr>
      </w:pPr>
    </w:p>
    <w:p w14:paraId="69FB25AA" w14:textId="77777777" w:rsidR="000F234B" w:rsidRDefault="000F234B" w:rsidP="000F234B">
      <w:pPr>
        <w:pStyle w:val="ListParagraph"/>
        <w:numPr>
          <w:ilvl w:val="1"/>
          <w:numId w:val="1"/>
        </w:numPr>
        <w:tabs>
          <w:tab w:val="left" w:pos="1815"/>
        </w:tabs>
        <w:spacing w:line="276" w:lineRule="auto"/>
        <w:ind w:right="112"/>
        <w:jc w:val="both"/>
        <w:rPr>
          <w:sz w:val="20"/>
        </w:rPr>
      </w:pPr>
      <w:r>
        <w:rPr>
          <w:sz w:val="20"/>
        </w:rPr>
        <w:t>the Archived Material is not used for any Commercial Purpose or Commercial Use without prior written consent of the NSWRL;</w:t>
      </w:r>
      <w:r>
        <w:rPr>
          <w:spacing w:val="-2"/>
          <w:sz w:val="20"/>
        </w:rPr>
        <w:t xml:space="preserve"> </w:t>
      </w:r>
      <w:r>
        <w:rPr>
          <w:sz w:val="20"/>
        </w:rPr>
        <w:t>and</w:t>
      </w:r>
    </w:p>
    <w:p w14:paraId="62E0D082" w14:textId="77777777" w:rsidR="000F234B" w:rsidRDefault="000F234B" w:rsidP="000F234B">
      <w:pPr>
        <w:pStyle w:val="BodyText"/>
        <w:spacing w:before="10"/>
        <w:rPr>
          <w:sz w:val="22"/>
        </w:rPr>
      </w:pPr>
    </w:p>
    <w:p w14:paraId="65ABFEB0" w14:textId="77777777" w:rsidR="000F234B" w:rsidRDefault="000F234B" w:rsidP="000F234B">
      <w:pPr>
        <w:pStyle w:val="ListParagraph"/>
        <w:numPr>
          <w:ilvl w:val="1"/>
          <w:numId w:val="1"/>
        </w:numPr>
        <w:tabs>
          <w:tab w:val="left" w:pos="1815"/>
        </w:tabs>
        <w:spacing w:line="276" w:lineRule="auto"/>
        <w:ind w:right="108"/>
        <w:jc w:val="both"/>
        <w:rPr>
          <w:sz w:val="20"/>
        </w:rPr>
      </w:pPr>
      <w:r>
        <w:rPr>
          <w:sz w:val="20"/>
        </w:rPr>
        <w:t>access</w:t>
      </w:r>
      <w:r>
        <w:rPr>
          <w:spacing w:val="-9"/>
          <w:sz w:val="20"/>
        </w:rPr>
        <w:t xml:space="preserve"> </w:t>
      </w:r>
      <w:r>
        <w:rPr>
          <w:sz w:val="20"/>
        </w:rPr>
        <w:t>to</w:t>
      </w:r>
      <w:r>
        <w:rPr>
          <w:spacing w:val="-10"/>
          <w:sz w:val="20"/>
        </w:rPr>
        <w:t xml:space="preserve"> </w:t>
      </w:r>
      <w:r>
        <w:rPr>
          <w:sz w:val="20"/>
        </w:rPr>
        <w:t>and</w:t>
      </w:r>
      <w:r>
        <w:rPr>
          <w:spacing w:val="-10"/>
          <w:sz w:val="20"/>
        </w:rPr>
        <w:t xml:space="preserve"> </w:t>
      </w:r>
      <w:r>
        <w:rPr>
          <w:sz w:val="20"/>
        </w:rPr>
        <w:t>use</w:t>
      </w:r>
      <w:r>
        <w:rPr>
          <w:spacing w:val="-9"/>
          <w:sz w:val="20"/>
        </w:rPr>
        <w:t xml:space="preserve"> </w:t>
      </w:r>
      <w:r>
        <w:rPr>
          <w:sz w:val="20"/>
        </w:rPr>
        <w:t>of</w:t>
      </w:r>
      <w:r>
        <w:rPr>
          <w:spacing w:val="-8"/>
          <w:sz w:val="20"/>
        </w:rPr>
        <w:t xml:space="preserve"> </w:t>
      </w:r>
      <w:r>
        <w:rPr>
          <w:sz w:val="20"/>
        </w:rPr>
        <w:t>any</w:t>
      </w:r>
      <w:r>
        <w:rPr>
          <w:spacing w:val="-13"/>
          <w:sz w:val="20"/>
        </w:rPr>
        <w:t xml:space="preserve"> </w:t>
      </w:r>
      <w:r>
        <w:rPr>
          <w:sz w:val="20"/>
        </w:rPr>
        <w:t>Archived</w:t>
      </w:r>
      <w:r>
        <w:rPr>
          <w:spacing w:val="-10"/>
          <w:sz w:val="20"/>
        </w:rPr>
        <w:t xml:space="preserve"> </w:t>
      </w:r>
      <w:r>
        <w:rPr>
          <w:sz w:val="20"/>
        </w:rPr>
        <w:t>Material</w:t>
      </w:r>
      <w:r>
        <w:rPr>
          <w:spacing w:val="-9"/>
          <w:sz w:val="20"/>
        </w:rPr>
        <w:t xml:space="preserve"> </w:t>
      </w:r>
      <w:r>
        <w:rPr>
          <w:sz w:val="20"/>
        </w:rPr>
        <w:t>by</w:t>
      </w:r>
      <w:r>
        <w:rPr>
          <w:spacing w:val="-13"/>
          <w:sz w:val="20"/>
        </w:rPr>
        <w:t xml:space="preserve"> </w:t>
      </w:r>
      <w:r>
        <w:rPr>
          <w:sz w:val="20"/>
        </w:rPr>
        <w:t>the</w:t>
      </w:r>
      <w:r>
        <w:rPr>
          <w:spacing w:val="-3"/>
          <w:sz w:val="20"/>
        </w:rPr>
        <w:t xml:space="preserve"> </w:t>
      </w:r>
      <w:r>
        <w:rPr>
          <w:sz w:val="20"/>
        </w:rPr>
        <w:t>Applicant,</w:t>
      </w:r>
      <w:r>
        <w:rPr>
          <w:spacing w:val="-10"/>
          <w:sz w:val="20"/>
        </w:rPr>
        <w:t xml:space="preserve"> </w:t>
      </w:r>
      <w:r>
        <w:rPr>
          <w:sz w:val="20"/>
        </w:rPr>
        <w:t>his</w:t>
      </w:r>
      <w:r>
        <w:rPr>
          <w:spacing w:val="-8"/>
          <w:sz w:val="20"/>
        </w:rPr>
        <w:t xml:space="preserve"> </w:t>
      </w:r>
      <w:r>
        <w:rPr>
          <w:sz w:val="20"/>
        </w:rPr>
        <w:t>or</w:t>
      </w:r>
      <w:r>
        <w:rPr>
          <w:spacing w:val="-9"/>
          <w:sz w:val="20"/>
        </w:rPr>
        <w:t xml:space="preserve"> </w:t>
      </w:r>
      <w:r>
        <w:rPr>
          <w:sz w:val="20"/>
        </w:rPr>
        <w:t>her</w:t>
      </w:r>
      <w:r>
        <w:rPr>
          <w:spacing w:val="-8"/>
          <w:sz w:val="20"/>
        </w:rPr>
        <w:t xml:space="preserve"> </w:t>
      </w:r>
      <w:r>
        <w:rPr>
          <w:sz w:val="20"/>
        </w:rPr>
        <w:t>employer,</w:t>
      </w:r>
      <w:r>
        <w:rPr>
          <w:spacing w:val="-7"/>
          <w:sz w:val="20"/>
        </w:rPr>
        <w:t xml:space="preserve"> </w:t>
      </w:r>
      <w:r>
        <w:rPr>
          <w:sz w:val="20"/>
        </w:rPr>
        <w:t>Media Organisations, or any their subscribers and/or customers is solely for News Reporting purposes in accordance with these Terms and the</w:t>
      </w:r>
      <w:r>
        <w:rPr>
          <w:spacing w:val="-2"/>
          <w:sz w:val="20"/>
        </w:rPr>
        <w:t xml:space="preserve"> </w:t>
      </w:r>
      <w:r>
        <w:rPr>
          <w:sz w:val="20"/>
        </w:rPr>
        <w:t>Code;</w:t>
      </w:r>
    </w:p>
    <w:p w14:paraId="1256A29F" w14:textId="77777777" w:rsidR="000F234B" w:rsidRDefault="000F234B" w:rsidP="000F234B">
      <w:pPr>
        <w:pStyle w:val="ListParagraph"/>
        <w:numPr>
          <w:ilvl w:val="0"/>
          <w:numId w:val="1"/>
        </w:numPr>
        <w:tabs>
          <w:tab w:val="left" w:pos="1245"/>
          <w:tab w:val="left" w:pos="1246"/>
        </w:tabs>
        <w:spacing w:before="78" w:line="276" w:lineRule="auto"/>
        <w:ind w:right="114"/>
        <w:rPr>
          <w:sz w:val="20"/>
        </w:rPr>
      </w:pPr>
      <w:r>
        <w:rPr>
          <w:sz w:val="20"/>
        </w:rPr>
        <w:t>An Applicant, his or her employer, and Media Organisations may permit their subscribers and/or customers to archive any Archived Material provided</w:t>
      </w:r>
      <w:r>
        <w:rPr>
          <w:spacing w:val="-7"/>
          <w:sz w:val="20"/>
        </w:rPr>
        <w:t xml:space="preserve"> </w:t>
      </w:r>
      <w:r>
        <w:rPr>
          <w:sz w:val="20"/>
        </w:rPr>
        <w:t>that;</w:t>
      </w:r>
    </w:p>
    <w:p w14:paraId="20A96AD5" w14:textId="77777777" w:rsidR="000F234B" w:rsidRDefault="000F234B" w:rsidP="000F234B">
      <w:pPr>
        <w:pStyle w:val="BodyText"/>
        <w:spacing w:before="10"/>
        <w:rPr>
          <w:sz w:val="22"/>
        </w:rPr>
      </w:pPr>
    </w:p>
    <w:p w14:paraId="1E742248" w14:textId="77777777" w:rsidR="000F234B" w:rsidRDefault="000F234B" w:rsidP="000F234B">
      <w:pPr>
        <w:pStyle w:val="ListParagraph"/>
        <w:numPr>
          <w:ilvl w:val="1"/>
          <w:numId w:val="1"/>
        </w:numPr>
        <w:tabs>
          <w:tab w:val="left" w:pos="1814"/>
          <w:tab w:val="left" w:pos="1815"/>
        </w:tabs>
        <w:spacing w:line="276" w:lineRule="auto"/>
        <w:ind w:right="104"/>
        <w:rPr>
          <w:sz w:val="20"/>
        </w:rPr>
      </w:pPr>
      <w:r>
        <w:rPr>
          <w:sz w:val="20"/>
        </w:rPr>
        <w:t>the subscribers and/or customers are required to comply with these Terms and Conditions;</w:t>
      </w:r>
      <w:r>
        <w:rPr>
          <w:spacing w:val="-2"/>
          <w:sz w:val="20"/>
        </w:rPr>
        <w:t xml:space="preserve"> </w:t>
      </w:r>
      <w:r>
        <w:rPr>
          <w:sz w:val="20"/>
        </w:rPr>
        <w:t>and</w:t>
      </w:r>
    </w:p>
    <w:p w14:paraId="6853E0C5" w14:textId="77777777" w:rsidR="000F234B" w:rsidRDefault="000F234B" w:rsidP="000F234B">
      <w:pPr>
        <w:pStyle w:val="BodyText"/>
        <w:spacing w:before="1"/>
        <w:rPr>
          <w:sz w:val="23"/>
        </w:rPr>
      </w:pPr>
    </w:p>
    <w:p w14:paraId="74E2E3BE" w14:textId="77777777" w:rsidR="000F234B" w:rsidRDefault="000F234B" w:rsidP="000F234B">
      <w:pPr>
        <w:pStyle w:val="ListParagraph"/>
        <w:numPr>
          <w:ilvl w:val="1"/>
          <w:numId w:val="1"/>
        </w:numPr>
        <w:tabs>
          <w:tab w:val="left" w:pos="1814"/>
          <w:tab w:val="left" w:pos="1815"/>
        </w:tabs>
        <w:spacing w:line="276" w:lineRule="auto"/>
        <w:ind w:right="106"/>
        <w:rPr>
          <w:sz w:val="20"/>
        </w:rPr>
      </w:pPr>
      <w:r>
        <w:rPr>
          <w:sz w:val="20"/>
        </w:rPr>
        <w:t>the Applicant, his or her employer, and Media Organisations enforces Term 35 with respect to its subscribers and customers as a matter of its standard business</w:t>
      </w:r>
      <w:r>
        <w:rPr>
          <w:spacing w:val="-25"/>
          <w:sz w:val="20"/>
        </w:rPr>
        <w:t xml:space="preserve"> </w:t>
      </w:r>
      <w:r>
        <w:rPr>
          <w:sz w:val="20"/>
        </w:rPr>
        <w:t>practice.</w:t>
      </w:r>
    </w:p>
    <w:p w14:paraId="3F47EBBB" w14:textId="77777777" w:rsidR="000F234B" w:rsidRDefault="000F234B" w:rsidP="000F234B">
      <w:pPr>
        <w:pStyle w:val="BodyText"/>
        <w:spacing w:before="10"/>
        <w:rPr>
          <w:sz w:val="22"/>
        </w:rPr>
      </w:pPr>
    </w:p>
    <w:p w14:paraId="452B3A94" w14:textId="77777777" w:rsidR="000F234B" w:rsidRDefault="000F234B" w:rsidP="000F234B">
      <w:pPr>
        <w:pStyle w:val="Heading1"/>
      </w:pPr>
      <w:r>
        <w:t>Copyright</w:t>
      </w:r>
    </w:p>
    <w:p w14:paraId="26730AD8" w14:textId="77777777" w:rsidR="000F234B" w:rsidRDefault="000F234B" w:rsidP="000F234B">
      <w:pPr>
        <w:pStyle w:val="BodyText"/>
        <w:spacing w:before="1"/>
        <w:rPr>
          <w:rFonts w:ascii="Arial-BoldItalicMT"/>
          <w:b/>
          <w:i/>
          <w:sz w:val="26"/>
        </w:rPr>
      </w:pPr>
    </w:p>
    <w:p w14:paraId="2673DA76" w14:textId="77777777" w:rsidR="000F234B" w:rsidRDefault="000F234B" w:rsidP="000F234B">
      <w:pPr>
        <w:pStyle w:val="ListParagraph"/>
        <w:numPr>
          <w:ilvl w:val="0"/>
          <w:numId w:val="1"/>
        </w:numPr>
        <w:tabs>
          <w:tab w:val="left" w:pos="1246"/>
        </w:tabs>
        <w:spacing w:before="1" w:line="276" w:lineRule="auto"/>
        <w:ind w:right="534"/>
        <w:jc w:val="both"/>
        <w:rPr>
          <w:sz w:val="20"/>
        </w:rPr>
      </w:pPr>
      <w:r>
        <w:rPr>
          <w:sz w:val="20"/>
        </w:rPr>
        <w:t>Nothing in these terms limits the rights of the Applicant, his or her employer, or a Media Organisation’s</w:t>
      </w:r>
      <w:r>
        <w:rPr>
          <w:spacing w:val="-16"/>
          <w:sz w:val="20"/>
        </w:rPr>
        <w:t xml:space="preserve"> </w:t>
      </w:r>
      <w:r>
        <w:rPr>
          <w:sz w:val="20"/>
        </w:rPr>
        <w:t>rights</w:t>
      </w:r>
      <w:r>
        <w:rPr>
          <w:spacing w:val="-15"/>
          <w:sz w:val="20"/>
        </w:rPr>
        <w:t xml:space="preserve"> </w:t>
      </w:r>
      <w:r>
        <w:rPr>
          <w:sz w:val="20"/>
        </w:rPr>
        <w:t>pursuant</w:t>
      </w:r>
      <w:r>
        <w:rPr>
          <w:spacing w:val="-16"/>
          <w:sz w:val="20"/>
        </w:rPr>
        <w:t xml:space="preserve"> </w:t>
      </w:r>
      <w:r>
        <w:rPr>
          <w:sz w:val="20"/>
        </w:rPr>
        <w:t>to</w:t>
      </w:r>
      <w:r>
        <w:rPr>
          <w:spacing w:val="-16"/>
          <w:sz w:val="20"/>
        </w:rPr>
        <w:t xml:space="preserve"> </w:t>
      </w:r>
      <w:r>
        <w:rPr>
          <w:sz w:val="20"/>
        </w:rPr>
        <w:t>the</w:t>
      </w:r>
      <w:r>
        <w:rPr>
          <w:spacing w:val="-13"/>
          <w:sz w:val="20"/>
        </w:rPr>
        <w:t xml:space="preserve"> </w:t>
      </w:r>
      <w:r>
        <w:rPr>
          <w:i/>
          <w:sz w:val="20"/>
        </w:rPr>
        <w:t>Copyright</w:t>
      </w:r>
      <w:r>
        <w:rPr>
          <w:i/>
          <w:spacing w:val="-16"/>
          <w:sz w:val="20"/>
        </w:rPr>
        <w:t xml:space="preserve"> </w:t>
      </w:r>
      <w:r>
        <w:rPr>
          <w:i/>
          <w:sz w:val="20"/>
        </w:rPr>
        <w:t>Act</w:t>
      </w:r>
      <w:r>
        <w:rPr>
          <w:i/>
          <w:spacing w:val="-16"/>
          <w:sz w:val="20"/>
        </w:rPr>
        <w:t xml:space="preserve"> </w:t>
      </w:r>
      <w:r>
        <w:rPr>
          <w:i/>
          <w:sz w:val="20"/>
        </w:rPr>
        <w:t>1968</w:t>
      </w:r>
      <w:r>
        <w:rPr>
          <w:i/>
          <w:spacing w:val="-14"/>
          <w:sz w:val="20"/>
        </w:rPr>
        <w:t xml:space="preserve"> </w:t>
      </w:r>
      <w:r>
        <w:rPr>
          <w:sz w:val="20"/>
        </w:rPr>
        <w:t>(Cth)</w:t>
      </w:r>
      <w:r>
        <w:rPr>
          <w:spacing w:val="-15"/>
          <w:sz w:val="20"/>
        </w:rPr>
        <w:t xml:space="preserve"> </w:t>
      </w:r>
      <w:r>
        <w:rPr>
          <w:sz w:val="20"/>
        </w:rPr>
        <w:t>(</w:t>
      </w:r>
      <w:r>
        <w:rPr>
          <w:b/>
          <w:sz w:val="20"/>
        </w:rPr>
        <w:t>Act</w:t>
      </w:r>
      <w:r>
        <w:rPr>
          <w:sz w:val="20"/>
        </w:rPr>
        <w:t>).</w:t>
      </w:r>
      <w:r>
        <w:rPr>
          <w:spacing w:val="-16"/>
          <w:sz w:val="20"/>
        </w:rPr>
        <w:t xml:space="preserve"> </w:t>
      </w:r>
      <w:r>
        <w:rPr>
          <w:sz w:val="20"/>
        </w:rPr>
        <w:t>Notwithstanding</w:t>
      </w:r>
      <w:r>
        <w:rPr>
          <w:spacing w:val="-17"/>
          <w:sz w:val="20"/>
        </w:rPr>
        <w:t xml:space="preserve"> </w:t>
      </w:r>
      <w:r>
        <w:rPr>
          <w:sz w:val="20"/>
        </w:rPr>
        <w:t>this, or any other provisions of these Terms, NSWRL reserves the right to take any action under the Act, and these Terms do not in any way limit the ability of the NSWRL to exercise those</w:t>
      </w:r>
      <w:r>
        <w:rPr>
          <w:spacing w:val="-1"/>
          <w:sz w:val="20"/>
        </w:rPr>
        <w:t xml:space="preserve"> </w:t>
      </w:r>
      <w:r>
        <w:rPr>
          <w:sz w:val="20"/>
        </w:rPr>
        <w:t>rights.</w:t>
      </w:r>
    </w:p>
    <w:p w14:paraId="45909A1D" w14:textId="77777777" w:rsidR="000F234B" w:rsidRDefault="000F234B" w:rsidP="000F234B">
      <w:pPr>
        <w:pStyle w:val="BodyText"/>
        <w:rPr>
          <w:sz w:val="23"/>
        </w:rPr>
      </w:pPr>
    </w:p>
    <w:p w14:paraId="57751BAE" w14:textId="77777777" w:rsidR="000F234B" w:rsidRDefault="000F234B" w:rsidP="000F234B">
      <w:pPr>
        <w:pStyle w:val="Heading1"/>
      </w:pPr>
      <w:r>
        <w:t>Definitions</w:t>
      </w:r>
    </w:p>
    <w:p w14:paraId="42B3D78C" w14:textId="77777777" w:rsidR="000F234B" w:rsidRDefault="000F234B" w:rsidP="000F234B">
      <w:pPr>
        <w:pStyle w:val="BodyText"/>
        <w:spacing w:before="8"/>
        <w:rPr>
          <w:rFonts w:ascii="Arial-BoldItalicMT"/>
          <w:b/>
          <w:i/>
          <w:sz w:val="25"/>
        </w:rPr>
      </w:pPr>
    </w:p>
    <w:p w14:paraId="086100F0" w14:textId="77777777" w:rsidR="000F234B" w:rsidRDefault="000F234B" w:rsidP="000F234B">
      <w:pPr>
        <w:pStyle w:val="BodyText"/>
        <w:spacing w:line="276" w:lineRule="auto"/>
        <w:ind w:left="679" w:right="536"/>
        <w:jc w:val="both"/>
      </w:pPr>
      <w:r>
        <w:rPr>
          <w:b/>
        </w:rPr>
        <w:t>Advertising</w:t>
      </w:r>
      <w:r>
        <w:rPr>
          <w:b/>
          <w:spacing w:val="-12"/>
        </w:rPr>
        <w:t xml:space="preserve"> </w:t>
      </w:r>
      <w:r>
        <w:rPr>
          <w:b/>
        </w:rPr>
        <w:t>and</w:t>
      </w:r>
      <w:r>
        <w:rPr>
          <w:b/>
          <w:spacing w:val="-12"/>
        </w:rPr>
        <w:t xml:space="preserve"> </w:t>
      </w:r>
      <w:r>
        <w:rPr>
          <w:b/>
        </w:rPr>
        <w:t>Promotional</w:t>
      </w:r>
      <w:r>
        <w:rPr>
          <w:b/>
          <w:spacing w:val="-14"/>
        </w:rPr>
        <w:t xml:space="preserve"> </w:t>
      </w:r>
      <w:r>
        <w:rPr>
          <w:b/>
        </w:rPr>
        <w:t>Materials</w:t>
      </w:r>
      <w:r>
        <w:rPr>
          <w:b/>
          <w:spacing w:val="-10"/>
        </w:rPr>
        <w:t xml:space="preserve"> </w:t>
      </w:r>
      <w:r>
        <w:t>means</w:t>
      </w:r>
      <w:r>
        <w:rPr>
          <w:spacing w:val="-12"/>
        </w:rPr>
        <w:t xml:space="preserve"> </w:t>
      </w:r>
      <w:r>
        <w:t>any</w:t>
      </w:r>
      <w:r>
        <w:rPr>
          <w:spacing w:val="-16"/>
        </w:rPr>
        <w:t xml:space="preserve"> </w:t>
      </w:r>
      <w:r>
        <w:t>advertisements</w:t>
      </w:r>
      <w:r>
        <w:rPr>
          <w:spacing w:val="-13"/>
        </w:rPr>
        <w:t xml:space="preserve"> </w:t>
      </w:r>
      <w:r>
        <w:t>and</w:t>
      </w:r>
      <w:r>
        <w:rPr>
          <w:spacing w:val="-13"/>
        </w:rPr>
        <w:t xml:space="preserve"> </w:t>
      </w:r>
      <w:r>
        <w:t>promotional</w:t>
      </w:r>
      <w:r>
        <w:rPr>
          <w:spacing w:val="-13"/>
        </w:rPr>
        <w:t xml:space="preserve"> </w:t>
      </w:r>
      <w:r>
        <w:t>materials and includes, but is not limited to, posters (other than those that form part of a newspaper or sports-related magazine of the same size and with print on the reverse and with no logos or designations of any third party), stickers, competitions, recordings, videos and films, advertisements, point-of-sale</w:t>
      </w:r>
      <w:r>
        <w:rPr>
          <w:spacing w:val="-3"/>
        </w:rPr>
        <w:t xml:space="preserve"> </w:t>
      </w:r>
      <w:r>
        <w:t>material.</w:t>
      </w:r>
    </w:p>
    <w:p w14:paraId="0C6D99F5" w14:textId="77777777" w:rsidR="000F234B" w:rsidRDefault="000F234B" w:rsidP="000F234B">
      <w:pPr>
        <w:pStyle w:val="BodyText"/>
        <w:spacing w:before="2"/>
        <w:rPr>
          <w:sz w:val="23"/>
        </w:rPr>
      </w:pPr>
    </w:p>
    <w:p w14:paraId="63B80A44" w14:textId="77777777" w:rsidR="000F234B" w:rsidRDefault="000F234B" w:rsidP="000F234B">
      <w:pPr>
        <w:pStyle w:val="BodyText"/>
        <w:spacing w:line="278" w:lineRule="auto"/>
        <w:ind w:left="679" w:right="534"/>
        <w:jc w:val="both"/>
      </w:pPr>
      <w:r>
        <w:rPr>
          <w:b/>
        </w:rPr>
        <w:t xml:space="preserve">Applicant/s </w:t>
      </w:r>
      <w:r>
        <w:t>means a person or entity applying or has been granted NSWRL Media Accreditation.</w:t>
      </w:r>
    </w:p>
    <w:p w14:paraId="266ED0BC" w14:textId="77777777" w:rsidR="000F234B" w:rsidRDefault="000F234B" w:rsidP="000F234B">
      <w:pPr>
        <w:pStyle w:val="BodyText"/>
        <w:spacing w:before="6"/>
        <w:rPr>
          <w:sz w:val="22"/>
        </w:rPr>
      </w:pPr>
    </w:p>
    <w:p w14:paraId="044A83B5" w14:textId="77777777" w:rsidR="000F234B" w:rsidRDefault="000F234B" w:rsidP="000F234B">
      <w:pPr>
        <w:pStyle w:val="BodyText"/>
        <w:ind w:left="679"/>
        <w:jc w:val="both"/>
      </w:pPr>
      <w:r>
        <w:rPr>
          <w:b/>
        </w:rPr>
        <w:t xml:space="preserve">ARLC </w:t>
      </w:r>
      <w:r>
        <w:t>means Australian Rugby League Commission Limited.</w:t>
      </w:r>
    </w:p>
    <w:p w14:paraId="39AB6E34" w14:textId="77777777" w:rsidR="000F234B" w:rsidRDefault="000F234B" w:rsidP="000F234B">
      <w:pPr>
        <w:pStyle w:val="BodyText"/>
        <w:spacing w:before="1"/>
        <w:rPr>
          <w:sz w:val="26"/>
        </w:rPr>
      </w:pPr>
    </w:p>
    <w:p w14:paraId="00AF8441" w14:textId="77777777" w:rsidR="000F234B" w:rsidRDefault="000F234B" w:rsidP="000F234B">
      <w:pPr>
        <w:pStyle w:val="BodyText"/>
        <w:spacing w:line="278" w:lineRule="auto"/>
        <w:ind w:left="679" w:right="538"/>
        <w:jc w:val="both"/>
      </w:pPr>
      <w:r>
        <w:rPr>
          <w:b/>
        </w:rPr>
        <w:lastRenderedPageBreak/>
        <w:t>Audio</w:t>
      </w:r>
      <w:r>
        <w:rPr>
          <w:b/>
          <w:spacing w:val="-12"/>
        </w:rPr>
        <w:t xml:space="preserve"> </w:t>
      </w:r>
      <w:r>
        <w:t>means</w:t>
      </w:r>
      <w:r>
        <w:rPr>
          <w:spacing w:val="-12"/>
        </w:rPr>
        <w:t xml:space="preserve"> </w:t>
      </w:r>
      <w:r>
        <w:t>and</w:t>
      </w:r>
      <w:r>
        <w:rPr>
          <w:spacing w:val="-13"/>
        </w:rPr>
        <w:t xml:space="preserve"> </w:t>
      </w:r>
      <w:r>
        <w:t>includes</w:t>
      </w:r>
      <w:r>
        <w:rPr>
          <w:spacing w:val="-9"/>
        </w:rPr>
        <w:t xml:space="preserve"> </w:t>
      </w:r>
      <w:r>
        <w:t>any</w:t>
      </w:r>
      <w:r>
        <w:rPr>
          <w:spacing w:val="-16"/>
        </w:rPr>
        <w:t xml:space="preserve"> </w:t>
      </w:r>
      <w:r>
        <w:t>sounds</w:t>
      </w:r>
      <w:r>
        <w:rPr>
          <w:spacing w:val="-11"/>
        </w:rPr>
        <w:t xml:space="preserve"> </w:t>
      </w:r>
      <w:r>
        <w:t>from</w:t>
      </w:r>
      <w:r>
        <w:rPr>
          <w:spacing w:val="-8"/>
        </w:rPr>
        <w:t xml:space="preserve"> </w:t>
      </w:r>
      <w:r>
        <w:t>within</w:t>
      </w:r>
      <w:r>
        <w:rPr>
          <w:spacing w:val="-13"/>
        </w:rPr>
        <w:t xml:space="preserve"> </w:t>
      </w:r>
      <w:r>
        <w:t>a</w:t>
      </w:r>
      <w:r>
        <w:rPr>
          <w:spacing w:val="-13"/>
        </w:rPr>
        <w:t xml:space="preserve"> </w:t>
      </w:r>
      <w:r>
        <w:t>Venue</w:t>
      </w:r>
      <w:r>
        <w:rPr>
          <w:spacing w:val="-11"/>
        </w:rPr>
        <w:t xml:space="preserve"> </w:t>
      </w:r>
      <w:r>
        <w:t>including</w:t>
      </w:r>
      <w:r>
        <w:rPr>
          <w:spacing w:val="-13"/>
        </w:rPr>
        <w:t xml:space="preserve"> </w:t>
      </w:r>
      <w:r>
        <w:t>any</w:t>
      </w:r>
      <w:r>
        <w:rPr>
          <w:spacing w:val="-15"/>
        </w:rPr>
        <w:t xml:space="preserve"> </w:t>
      </w:r>
      <w:r>
        <w:t>commentary</w:t>
      </w:r>
      <w:r>
        <w:rPr>
          <w:spacing w:val="-16"/>
        </w:rPr>
        <w:t xml:space="preserve"> </w:t>
      </w:r>
      <w:r>
        <w:t>or</w:t>
      </w:r>
      <w:r>
        <w:rPr>
          <w:spacing w:val="-12"/>
        </w:rPr>
        <w:t xml:space="preserve"> </w:t>
      </w:r>
      <w:r>
        <w:t>verbal description of a Match.</w:t>
      </w:r>
    </w:p>
    <w:p w14:paraId="68717067" w14:textId="77777777" w:rsidR="000F234B" w:rsidRDefault="000F234B" w:rsidP="000F234B">
      <w:pPr>
        <w:pStyle w:val="BodyText"/>
        <w:spacing w:before="5"/>
        <w:rPr>
          <w:sz w:val="22"/>
        </w:rPr>
      </w:pPr>
    </w:p>
    <w:p w14:paraId="62F20180" w14:textId="77777777" w:rsidR="000F234B" w:rsidRDefault="000F234B" w:rsidP="000F234B">
      <w:pPr>
        <w:pStyle w:val="BodyText"/>
        <w:spacing w:before="1" w:line="278" w:lineRule="auto"/>
        <w:ind w:left="679" w:right="537"/>
        <w:jc w:val="both"/>
      </w:pPr>
      <w:r>
        <w:rPr>
          <w:b/>
        </w:rPr>
        <w:t xml:space="preserve">Club </w:t>
      </w:r>
      <w:r>
        <w:t>means any entity that operates a rugby league club that participates in a NSWRL competition.</w:t>
      </w:r>
    </w:p>
    <w:p w14:paraId="793067E2" w14:textId="77777777" w:rsidR="000F234B" w:rsidRDefault="000F234B" w:rsidP="000F234B">
      <w:pPr>
        <w:pStyle w:val="BodyText"/>
        <w:spacing w:before="7"/>
        <w:rPr>
          <w:sz w:val="22"/>
        </w:rPr>
      </w:pPr>
    </w:p>
    <w:p w14:paraId="510E47E1" w14:textId="77777777" w:rsidR="000F234B" w:rsidRDefault="000F234B" w:rsidP="000F234B">
      <w:pPr>
        <w:spacing w:before="1" w:line="278" w:lineRule="auto"/>
        <w:ind w:left="679" w:right="536"/>
        <w:jc w:val="both"/>
        <w:rPr>
          <w:sz w:val="20"/>
        </w:rPr>
      </w:pPr>
      <w:r>
        <w:rPr>
          <w:b/>
          <w:sz w:val="20"/>
        </w:rPr>
        <w:t>Commercial</w:t>
      </w:r>
      <w:r>
        <w:rPr>
          <w:b/>
          <w:spacing w:val="-11"/>
          <w:sz w:val="20"/>
        </w:rPr>
        <w:t xml:space="preserve"> </w:t>
      </w:r>
      <w:r>
        <w:rPr>
          <w:b/>
          <w:sz w:val="20"/>
        </w:rPr>
        <w:t>Purpose</w:t>
      </w:r>
      <w:r>
        <w:rPr>
          <w:b/>
          <w:spacing w:val="-10"/>
          <w:sz w:val="20"/>
        </w:rPr>
        <w:t xml:space="preserve"> </w:t>
      </w:r>
      <w:r>
        <w:rPr>
          <w:b/>
          <w:sz w:val="20"/>
        </w:rPr>
        <w:t>or</w:t>
      </w:r>
      <w:r>
        <w:rPr>
          <w:b/>
          <w:spacing w:val="-11"/>
          <w:sz w:val="20"/>
        </w:rPr>
        <w:t xml:space="preserve"> </w:t>
      </w:r>
      <w:r>
        <w:rPr>
          <w:b/>
          <w:sz w:val="20"/>
        </w:rPr>
        <w:t>Commercial</w:t>
      </w:r>
      <w:r>
        <w:rPr>
          <w:b/>
          <w:spacing w:val="-10"/>
          <w:sz w:val="20"/>
        </w:rPr>
        <w:t xml:space="preserve"> </w:t>
      </w:r>
      <w:r>
        <w:rPr>
          <w:b/>
          <w:sz w:val="20"/>
        </w:rPr>
        <w:t>Use</w:t>
      </w:r>
      <w:r>
        <w:rPr>
          <w:b/>
          <w:spacing w:val="-7"/>
          <w:sz w:val="20"/>
        </w:rPr>
        <w:t xml:space="preserve"> </w:t>
      </w:r>
      <w:r>
        <w:rPr>
          <w:sz w:val="20"/>
        </w:rPr>
        <w:t>means</w:t>
      </w:r>
      <w:r>
        <w:rPr>
          <w:spacing w:val="-11"/>
          <w:sz w:val="20"/>
        </w:rPr>
        <w:t xml:space="preserve"> </w:t>
      </w:r>
      <w:r>
        <w:rPr>
          <w:sz w:val="20"/>
        </w:rPr>
        <w:t>any</w:t>
      </w:r>
      <w:r>
        <w:rPr>
          <w:spacing w:val="-14"/>
          <w:sz w:val="20"/>
        </w:rPr>
        <w:t xml:space="preserve"> </w:t>
      </w:r>
      <w:r>
        <w:rPr>
          <w:sz w:val="20"/>
        </w:rPr>
        <w:t>commercial</w:t>
      </w:r>
      <w:r>
        <w:rPr>
          <w:spacing w:val="-10"/>
          <w:sz w:val="20"/>
        </w:rPr>
        <w:t xml:space="preserve"> </w:t>
      </w:r>
      <w:r>
        <w:rPr>
          <w:sz w:val="20"/>
        </w:rPr>
        <w:t>purpose</w:t>
      </w:r>
      <w:r>
        <w:rPr>
          <w:spacing w:val="-11"/>
          <w:sz w:val="20"/>
        </w:rPr>
        <w:t xml:space="preserve"> </w:t>
      </w:r>
      <w:r>
        <w:rPr>
          <w:sz w:val="20"/>
        </w:rPr>
        <w:t>or</w:t>
      </w:r>
      <w:r>
        <w:rPr>
          <w:spacing w:val="-9"/>
          <w:sz w:val="20"/>
        </w:rPr>
        <w:t xml:space="preserve"> </w:t>
      </w:r>
      <w:r>
        <w:rPr>
          <w:sz w:val="20"/>
        </w:rPr>
        <w:t>commercial</w:t>
      </w:r>
      <w:r>
        <w:rPr>
          <w:spacing w:val="-13"/>
          <w:sz w:val="20"/>
        </w:rPr>
        <w:t xml:space="preserve"> </w:t>
      </w:r>
      <w:r>
        <w:rPr>
          <w:sz w:val="20"/>
        </w:rPr>
        <w:t>use and includes, but is not limited</w:t>
      </w:r>
      <w:r>
        <w:rPr>
          <w:spacing w:val="2"/>
          <w:sz w:val="20"/>
        </w:rPr>
        <w:t xml:space="preserve"> </w:t>
      </w:r>
      <w:r>
        <w:rPr>
          <w:sz w:val="20"/>
        </w:rPr>
        <w:t>to:</w:t>
      </w:r>
    </w:p>
    <w:p w14:paraId="2BE86977" w14:textId="77777777" w:rsidR="000F234B" w:rsidRDefault="000F234B" w:rsidP="000F234B">
      <w:pPr>
        <w:pStyle w:val="BodyText"/>
        <w:spacing w:before="7"/>
        <w:rPr>
          <w:sz w:val="22"/>
        </w:rPr>
      </w:pPr>
    </w:p>
    <w:p w14:paraId="0E22D532" w14:textId="77777777" w:rsidR="000F234B" w:rsidRDefault="000F234B" w:rsidP="000F234B">
      <w:pPr>
        <w:pStyle w:val="ListParagraph"/>
        <w:numPr>
          <w:ilvl w:val="1"/>
          <w:numId w:val="1"/>
        </w:numPr>
        <w:tabs>
          <w:tab w:val="left" w:pos="1814"/>
          <w:tab w:val="left" w:pos="1815"/>
        </w:tabs>
        <w:rPr>
          <w:sz w:val="20"/>
        </w:rPr>
      </w:pPr>
      <w:r>
        <w:rPr>
          <w:sz w:val="20"/>
        </w:rPr>
        <w:t>Advertising and Promotional</w:t>
      </w:r>
      <w:r>
        <w:rPr>
          <w:spacing w:val="-1"/>
          <w:sz w:val="20"/>
        </w:rPr>
        <w:t xml:space="preserve"> </w:t>
      </w:r>
      <w:r>
        <w:rPr>
          <w:sz w:val="20"/>
        </w:rPr>
        <w:t>Materials;</w:t>
      </w:r>
    </w:p>
    <w:p w14:paraId="6959A645" w14:textId="77777777" w:rsidR="000F234B" w:rsidRDefault="000F234B" w:rsidP="000F234B">
      <w:pPr>
        <w:pStyle w:val="BodyText"/>
        <w:spacing w:before="2"/>
        <w:rPr>
          <w:sz w:val="26"/>
        </w:rPr>
      </w:pPr>
    </w:p>
    <w:p w14:paraId="2F4C8D5E" w14:textId="77777777" w:rsidR="000F234B" w:rsidRDefault="000F234B" w:rsidP="000F234B">
      <w:pPr>
        <w:pStyle w:val="ListParagraph"/>
        <w:numPr>
          <w:ilvl w:val="1"/>
          <w:numId w:val="1"/>
        </w:numPr>
        <w:tabs>
          <w:tab w:val="left" w:pos="1814"/>
          <w:tab w:val="left" w:pos="1815"/>
        </w:tabs>
        <w:rPr>
          <w:sz w:val="20"/>
        </w:rPr>
      </w:pPr>
      <w:r>
        <w:rPr>
          <w:sz w:val="20"/>
        </w:rPr>
        <w:t>Merchandising and Licensing</w:t>
      </w:r>
      <w:r>
        <w:rPr>
          <w:spacing w:val="-2"/>
          <w:sz w:val="20"/>
        </w:rPr>
        <w:t xml:space="preserve"> </w:t>
      </w:r>
      <w:r>
        <w:rPr>
          <w:sz w:val="20"/>
        </w:rPr>
        <w:t>purposes;</w:t>
      </w:r>
    </w:p>
    <w:p w14:paraId="26D822FF" w14:textId="77777777" w:rsidR="000F234B" w:rsidRDefault="000F234B" w:rsidP="000F234B">
      <w:pPr>
        <w:pStyle w:val="BodyText"/>
        <w:spacing w:before="11"/>
        <w:rPr>
          <w:sz w:val="25"/>
        </w:rPr>
      </w:pPr>
    </w:p>
    <w:p w14:paraId="4CC34DED" w14:textId="77777777" w:rsidR="000F234B" w:rsidRDefault="000F234B" w:rsidP="000F234B">
      <w:pPr>
        <w:pStyle w:val="ListParagraph"/>
        <w:numPr>
          <w:ilvl w:val="1"/>
          <w:numId w:val="1"/>
        </w:numPr>
        <w:tabs>
          <w:tab w:val="left" w:pos="1814"/>
          <w:tab w:val="left" w:pos="1815"/>
        </w:tabs>
        <w:spacing w:line="276" w:lineRule="auto"/>
        <w:ind w:right="538"/>
        <w:rPr>
          <w:sz w:val="20"/>
        </w:rPr>
      </w:pPr>
      <w:r>
        <w:rPr>
          <w:sz w:val="20"/>
        </w:rPr>
        <w:t>any</w:t>
      </w:r>
      <w:r>
        <w:rPr>
          <w:spacing w:val="-6"/>
          <w:sz w:val="20"/>
        </w:rPr>
        <w:t xml:space="preserve"> </w:t>
      </w:r>
      <w:r>
        <w:rPr>
          <w:sz w:val="20"/>
        </w:rPr>
        <w:t>use</w:t>
      </w:r>
      <w:r>
        <w:rPr>
          <w:spacing w:val="-5"/>
          <w:sz w:val="20"/>
        </w:rPr>
        <w:t xml:space="preserve"> </w:t>
      </w:r>
      <w:r>
        <w:rPr>
          <w:sz w:val="20"/>
        </w:rPr>
        <w:t>in</w:t>
      </w:r>
      <w:r>
        <w:rPr>
          <w:spacing w:val="-2"/>
          <w:sz w:val="20"/>
        </w:rPr>
        <w:t xml:space="preserve"> </w:t>
      </w:r>
      <w:r>
        <w:rPr>
          <w:sz w:val="20"/>
        </w:rPr>
        <w:t>any</w:t>
      </w:r>
      <w:r>
        <w:rPr>
          <w:spacing w:val="-10"/>
          <w:sz w:val="20"/>
        </w:rPr>
        <w:t xml:space="preserve"> </w:t>
      </w:r>
      <w:r>
        <w:rPr>
          <w:sz w:val="20"/>
        </w:rPr>
        <w:t>manner</w:t>
      </w:r>
      <w:r>
        <w:rPr>
          <w:spacing w:val="-4"/>
          <w:sz w:val="20"/>
        </w:rPr>
        <w:t xml:space="preserve"> </w:t>
      </w:r>
      <w:r>
        <w:rPr>
          <w:sz w:val="20"/>
        </w:rPr>
        <w:t>that</w:t>
      </w:r>
      <w:r>
        <w:rPr>
          <w:spacing w:val="-2"/>
          <w:sz w:val="20"/>
        </w:rPr>
        <w:t xml:space="preserve"> </w:t>
      </w:r>
      <w:r>
        <w:rPr>
          <w:sz w:val="20"/>
        </w:rPr>
        <w:t>suggests</w:t>
      </w:r>
      <w:r>
        <w:rPr>
          <w:spacing w:val="-3"/>
          <w:sz w:val="20"/>
        </w:rPr>
        <w:t xml:space="preserve"> </w:t>
      </w:r>
      <w:r>
        <w:rPr>
          <w:sz w:val="20"/>
        </w:rPr>
        <w:t>an</w:t>
      </w:r>
      <w:r>
        <w:rPr>
          <w:spacing w:val="-6"/>
          <w:sz w:val="20"/>
        </w:rPr>
        <w:t xml:space="preserve"> </w:t>
      </w:r>
      <w:r>
        <w:rPr>
          <w:sz w:val="20"/>
        </w:rPr>
        <w:t>endorsement</w:t>
      </w:r>
      <w:r>
        <w:rPr>
          <w:spacing w:val="-4"/>
          <w:sz w:val="20"/>
        </w:rPr>
        <w:t xml:space="preserve"> </w:t>
      </w:r>
      <w:r>
        <w:rPr>
          <w:sz w:val="20"/>
        </w:rPr>
        <w:t>by</w:t>
      </w:r>
      <w:r>
        <w:rPr>
          <w:spacing w:val="-8"/>
          <w:sz w:val="20"/>
        </w:rPr>
        <w:t xml:space="preserve"> </w:t>
      </w:r>
      <w:r>
        <w:rPr>
          <w:sz w:val="20"/>
        </w:rPr>
        <w:t>or</w:t>
      </w:r>
      <w:r>
        <w:rPr>
          <w:spacing w:val="-4"/>
          <w:sz w:val="20"/>
        </w:rPr>
        <w:t xml:space="preserve"> </w:t>
      </w:r>
      <w:r>
        <w:rPr>
          <w:sz w:val="20"/>
        </w:rPr>
        <w:t>sponsorship</w:t>
      </w:r>
      <w:r>
        <w:rPr>
          <w:spacing w:val="-5"/>
          <w:sz w:val="20"/>
        </w:rPr>
        <w:t xml:space="preserve"> </w:t>
      </w:r>
      <w:r>
        <w:rPr>
          <w:sz w:val="20"/>
        </w:rPr>
        <w:t>of</w:t>
      </w:r>
      <w:r>
        <w:rPr>
          <w:spacing w:val="-3"/>
          <w:sz w:val="20"/>
        </w:rPr>
        <w:t xml:space="preserve"> </w:t>
      </w:r>
      <w:r>
        <w:rPr>
          <w:sz w:val="20"/>
        </w:rPr>
        <w:t>ARLC, NRL, NSWRL, Club, official rugby league activities, or any</w:t>
      </w:r>
      <w:r>
        <w:rPr>
          <w:spacing w:val="-12"/>
          <w:sz w:val="20"/>
        </w:rPr>
        <w:t xml:space="preserve"> </w:t>
      </w:r>
      <w:r>
        <w:rPr>
          <w:sz w:val="20"/>
        </w:rPr>
        <w:t>Participant;</w:t>
      </w:r>
    </w:p>
    <w:p w14:paraId="7B916D43" w14:textId="77777777" w:rsidR="000F234B" w:rsidRDefault="000F234B" w:rsidP="000F234B">
      <w:pPr>
        <w:pStyle w:val="BodyText"/>
        <w:spacing w:before="1"/>
        <w:rPr>
          <w:sz w:val="23"/>
        </w:rPr>
      </w:pPr>
    </w:p>
    <w:p w14:paraId="1519A053" w14:textId="77777777" w:rsidR="000F234B" w:rsidRDefault="000F234B" w:rsidP="000F234B">
      <w:pPr>
        <w:pStyle w:val="ListParagraph"/>
        <w:numPr>
          <w:ilvl w:val="1"/>
          <w:numId w:val="1"/>
        </w:numPr>
        <w:tabs>
          <w:tab w:val="left" w:pos="1815"/>
        </w:tabs>
        <w:spacing w:line="276" w:lineRule="auto"/>
        <w:ind w:right="536"/>
        <w:jc w:val="both"/>
        <w:rPr>
          <w:sz w:val="20"/>
        </w:rPr>
      </w:pPr>
      <w:r>
        <w:rPr>
          <w:sz w:val="20"/>
        </w:rPr>
        <w:t>any use in connection with any third party or in any manner promoting or being associated</w:t>
      </w:r>
      <w:r>
        <w:rPr>
          <w:spacing w:val="-6"/>
          <w:sz w:val="20"/>
        </w:rPr>
        <w:t xml:space="preserve"> </w:t>
      </w:r>
      <w:r>
        <w:rPr>
          <w:sz w:val="20"/>
        </w:rPr>
        <w:t>with</w:t>
      </w:r>
      <w:r>
        <w:rPr>
          <w:spacing w:val="-6"/>
          <w:sz w:val="20"/>
        </w:rPr>
        <w:t xml:space="preserve"> </w:t>
      </w:r>
      <w:r>
        <w:rPr>
          <w:sz w:val="20"/>
        </w:rPr>
        <w:t>any</w:t>
      </w:r>
      <w:r>
        <w:rPr>
          <w:spacing w:val="-10"/>
          <w:sz w:val="20"/>
        </w:rPr>
        <w:t xml:space="preserve"> </w:t>
      </w:r>
      <w:r>
        <w:rPr>
          <w:sz w:val="20"/>
        </w:rPr>
        <w:t>third</w:t>
      </w:r>
      <w:r>
        <w:rPr>
          <w:spacing w:val="-6"/>
          <w:sz w:val="20"/>
        </w:rPr>
        <w:t xml:space="preserve"> </w:t>
      </w:r>
      <w:r>
        <w:rPr>
          <w:sz w:val="20"/>
        </w:rPr>
        <w:t>party</w:t>
      </w:r>
      <w:r>
        <w:rPr>
          <w:spacing w:val="-11"/>
          <w:sz w:val="20"/>
        </w:rPr>
        <w:t xml:space="preserve"> </w:t>
      </w:r>
      <w:r>
        <w:rPr>
          <w:sz w:val="20"/>
        </w:rPr>
        <w:t>unless</w:t>
      </w:r>
      <w:r>
        <w:rPr>
          <w:spacing w:val="-6"/>
          <w:sz w:val="20"/>
        </w:rPr>
        <w:t xml:space="preserve"> </w:t>
      </w:r>
      <w:r>
        <w:rPr>
          <w:sz w:val="20"/>
        </w:rPr>
        <w:t>with</w:t>
      </w:r>
      <w:r>
        <w:rPr>
          <w:spacing w:val="-8"/>
          <w:sz w:val="20"/>
        </w:rPr>
        <w:t xml:space="preserve"> </w:t>
      </w:r>
      <w:r>
        <w:rPr>
          <w:sz w:val="20"/>
        </w:rPr>
        <w:t>the</w:t>
      </w:r>
      <w:r>
        <w:rPr>
          <w:spacing w:val="-8"/>
          <w:sz w:val="20"/>
        </w:rPr>
        <w:t xml:space="preserve"> </w:t>
      </w:r>
      <w:r>
        <w:rPr>
          <w:sz w:val="20"/>
        </w:rPr>
        <w:t>prior</w:t>
      </w:r>
      <w:r>
        <w:rPr>
          <w:spacing w:val="-5"/>
          <w:sz w:val="20"/>
        </w:rPr>
        <w:t xml:space="preserve"> </w:t>
      </w:r>
      <w:r>
        <w:rPr>
          <w:sz w:val="20"/>
        </w:rPr>
        <w:t>written</w:t>
      </w:r>
      <w:r>
        <w:rPr>
          <w:spacing w:val="-7"/>
          <w:sz w:val="20"/>
        </w:rPr>
        <w:t xml:space="preserve"> </w:t>
      </w:r>
      <w:r>
        <w:rPr>
          <w:sz w:val="20"/>
        </w:rPr>
        <w:t>approval</w:t>
      </w:r>
      <w:r>
        <w:rPr>
          <w:spacing w:val="-9"/>
          <w:sz w:val="20"/>
        </w:rPr>
        <w:t xml:space="preserve"> </w:t>
      </w:r>
      <w:r>
        <w:rPr>
          <w:sz w:val="20"/>
        </w:rPr>
        <w:t>of</w:t>
      </w:r>
      <w:r>
        <w:rPr>
          <w:spacing w:val="-6"/>
          <w:sz w:val="20"/>
        </w:rPr>
        <w:t xml:space="preserve"> </w:t>
      </w:r>
      <w:r>
        <w:rPr>
          <w:sz w:val="20"/>
        </w:rPr>
        <w:t>NRL</w:t>
      </w:r>
      <w:r>
        <w:rPr>
          <w:spacing w:val="-7"/>
          <w:sz w:val="20"/>
        </w:rPr>
        <w:t xml:space="preserve"> </w:t>
      </w:r>
      <w:r>
        <w:rPr>
          <w:sz w:val="20"/>
        </w:rPr>
        <w:t>(which may be withheld in its absolute</w:t>
      </w:r>
      <w:r>
        <w:rPr>
          <w:spacing w:val="-4"/>
          <w:sz w:val="20"/>
        </w:rPr>
        <w:t xml:space="preserve"> </w:t>
      </w:r>
      <w:r>
        <w:rPr>
          <w:sz w:val="20"/>
        </w:rPr>
        <w:t>discretion);</w:t>
      </w:r>
    </w:p>
    <w:p w14:paraId="132842BB" w14:textId="77777777" w:rsidR="000F234B" w:rsidRDefault="000F234B" w:rsidP="000F234B">
      <w:pPr>
        <w:pStyle w:val="BodyText"/>
        <w:rPr>
          <w:sz w:val="23"/>
        </w:rPr>
      </w:pPr>
    </w:p>
    <w:p w14:paraId="0A94CAB7" w14:textId="77777777" w:rsidR="000F234B" w:rsidRDefault="000F234B" w:rsidP="000F234B">
      <w:pPr>
        <w:pStyle w:val="ListParagraph"/>
        <w:numPr>
          <w:ilvl w:val="1"/>
          <w:numId w:val="1"/>
        </w:numPr>
        <w:tabs>
          <w:tab w:val="left" w:pos="1814"/>
          <w:tab w:val="left" w:pos="1815"/>
        </w:tabs>
        <w:rPr>
          <w:sz w:val="20"/>
        </w:rPr>
      </w:pPr>
      <w:r>
        <w:rPr>
          <w:sz w:val="20"/>
        </w:rPr>
        <w:t>operating a statistics service;</w:t>
      </w:r>
      <w:r>
        <w:rPr>
          <w:spacing w:val="-4"/>
          <w:sz w:val="20"/>
        </w:rPr>
        <w:t xml:space="preserve"> </w:t>
      </w:r>
      <w:r>
        <w:rPr>
          <w:sz w:val="20"/>
        </w:rPr>
        <w:t>and</w:t>
      </w:r>
    </w:p>
    <w:p w14:paraId="09318C9A" w14:textId="77777777" w:rsidR="000F234B" w:rsidRDefault="000F234B" w:rsidP="000F234B">
      <w:pPr>
        <w:pStyle w:val="BodyText"/>
        <w:spacing w:before="11"/>
        <w:rPr>
          <w:sz w:val="25"/>
        </w:rPr>
      </w:pPr>
    </w:p>
    <w:p w14:paraId="4CEB9350" w14:textId="77777777" w:rsidR="000F234B" w:rsidRDefault="000F234B" w:rsidP="000F234B">
      <w:pPr>
        <w:pStyle w:val="ListParagraph"/>
        <w:numPr>
          <w:ilvl w:val="1"/>
          <w:numId w:val="1"/>
        </w:numPr>
        <w:tabs>
          <w:tab w:val="left" w:pos="1814"/>
          <w:tab w:val="left" w:pos="1815"/>
        </w:tabs>
        <w:rPr>
          <w:sz w:val="20"/>
        </w:rPr>
      </w:pPr>
      <w:r>
        <w:rPr>
          <w:sz w:val="20"/>
        </w:rPr>
        <w:t>Photographs being used by a non-Media Organisation</w:t>
      </w:r>
      <w:r>
        <w:rPr>
          <w:spacing w:val="-5"/>
          <w:sz w:val="20"/>
        </w:rPr>
        <w:t xml:space="preserve"> </w:t>
      </w:r>
      <w:r>
        <w:rPr>
          <w:sz w:val="20"/>
        </w:rPr>
        <w:t>on:</w:t>
      </w:r>
    </w:p>
    <w:p w14:paraId="047F33B7" w14:textId="77777777" w:rsidR="000F234B" w:rsidRDefault="000F234B" w:rsidP="000F234B">
      <w:pPr>
        <w:pStyle w:val="ListParagraph"/>
        <w:numPr>
          <w:ilvl w:val="2"/>
          <w:numId w:val="1"/>
        </w:numPr>
        <w:tabs>
          <w:tab w:val="left" w:pos="2381"/>
          <w:tab w:val="left" w:pos="2382"/>
        </w:tabs>
        <w:spacing w:before="71"/>
        <w:ind w:hanging="745"/>
        <w:rPr>
          <w:sz w:val="20"/>
        </w:rPr>
      </w:pPr>
      <w:r>
        <w:rPr>
          <w:noProof/>
        </w:rPr>
        <mc:AlternateContent>
          <mc:Choice Requires="wps">
            <w:drawing>
              <wp:anchor distT="0" distB="0" distL="114300" distR="114300" simplePos="0" relativeHeight="251660288" behindDoc="0" locked="0" layoutInCell="1" allowOverlap="1" wp14:anchorId="0463F6E2" wp14:editId="0A02E3AB">
                <wp:simplePos x="0" y="0"/>
                <wp:positionH relativeFrom="page">
                  <wp:posOffset>3542665</wp:posOffset>
                </wp:positionH>
                <wp:positionV relativeFrom="paragraph">
                  <wp:posOffset>177800</wp:posOffset>
                </wp:positionV>
                <wp:extent cx="34925" cy="139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A603D" id="Rectangle 2" o:spid="_x0000_s1026" style="position:absolute;margin-left:278.95pt;margin-top:14pt;width:2.7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" fillcolor="black" stroked="f">
                <w10:wrap anchorx="page"/>
              </v:rect>
            </w:pict>
          </mc:Fallback>
        </mc:AlternateContent>
      </w:r>
      <w:r>
        <w:rPr>
          <w:sz w:val="20"/>
        </w:rPr>
        <w:t>a website or webpage or mobile</w:t>
      </w:r>
      <w:r>
        <w:rPr>
          <w:spacing w:val="4"/>
          <w:sz w:val="20"/>
        </w:rPr>
        <w:t xml:space="preserve"> </w:t>
      </w:r>
      <w:r>
        <w:rPr>
          <w:sz w:val="20"/>
        </w:rPr>
        <w:t>device;</w:t>
      </w:r>
    </w:p>
    <w:p w14:paraId="1EEFAA2E" w14:textId="77777777" w:rsidR="000F234B" w:rsidRDefault="000F234B" w:rsidP="000F234B">
      <w:pPr>
        <w:pStyle w:val="BodyText"/>
        <w:spacing w:before="1"/>
        <w:rPr>
          <w:sz w:val="18"/>
        </w:rPr>
      </w:pPr>
    </w:p>
    <w:p w14:paraId="6B60711D" w14:textId="77777777" w:rsidR="000F234B" w:rsidRDefault="000F234B" w:rsidP="000F234B">
      <w:pPr>
        <w:pStyle w:val="ListParagraph"/>
        <w:numPr>
          <w:ilvl w:val="2"/>
          <w:numId w:val="1"/>
        </w:numPr>
        <w:tabs>
          <w:tab w:val="left" w:pos="2381"/>
          <w:tab w:val="left" w:pos="2382"/>
        </w:tabs>
        <w:spacing w:before="93"/>
        <w:ind w:hanging="791"/>
        <w:rPr>
          <w:sz w:val="20"/>
        </w:rPr>
      </w:pPr>
      <w:r>
        <w:rPr>
          <w:sz w:val="20"/>
        </w:rPr>
        <w:t>in a publication; or</w:t>
      </w:r>
    </w:p>
    <w:p w14:paraId="6DE04D88" w14:textId="77777777" w:rsidR="000F234B" w:rsidRDefault="000F234B" w:rsidP="000F234B">
      <w:pPr>
        <w:pStyle w:val="BodyText"/>
        <w:spacing w:before="10"/>
        <w:rPr>
          <w:sz w:val="25"/>
        </w:rPr>
      </w:pPr>
    </w:p>
    <w:p w14:paraId="510B5F1B" w14:textId="77777777" w:rsidR="000F234B" w:rsidRDefault="000F234B" w:rsidP="000F234B">
      <w:pPr>
        <w:pStyle w:val="ListParagraph"/>
        <w:numPr>
          <w:ilvl w:val="2"/>
          <w:numId w:val="1"/>
        </w:numPr>
        <w:tabs>
          <w:tab w:val="left" w:pos="2381"/>
          <w:tab w:val="left" w:pos="2382"/>
        </w:tabs>
        <w:spacing w:before="1" w:line="276" w:lineRule="auto"/>
        <w:ind w:right="539" w:hanging="833"/>
        <w:rPr>
          <w:sz w:val="20"/>
        </w:rPr>
      </w:pPr>
      <w:r>
        <w:rPr>
          <w:sz w:val="20"/>
        </w:rPr>
        <w:t>via any other medium or on any technical platform including individual publications, webpages, digital platforms or print</w:t>
      </w:r>
      <w:r>
        <w:rPr>
          <w:spacing w:val="-6"/>
          <w:sz w:val="20"/>
        </w:rPr>
        <w:t xml:space="preserve"> </w:t>
      </w:r>
      <w:r>
        <w:rPr>
          <w:sz w:val="20"/>
        </w:rPr>
        <w:t>media;</w:t>
      </w:r>
    </w:p>
    <w:p w14:paraId="3C4C5CA9" w14:textId="77777777" w:rsidR="000F234B" w:rsidRDefault="000F234B" w:rsidP="000F234B">
      <w:pPr>
        <w:pStyle w:val="BodyText"/>
        <w:rPr>
          <w:sz w:val="23"/>
        </w:rPr>
      </w:pPr>
    </w:p>
    <w:p w14:paraId="588B8EAB" w14:textId="77777777" w:rsidR="000F234B" w:rsidRDefault="000F234B" w:rsidP="000F234B">
      <w:pPr>
        <w:pStyle w:val="BodyText"/>
        <w:spacing w:before="1" w:line="276" w:lineRule="auto"/>
        <w:ind w:left="1814" w:right="537"/>
        <w:jc w:val="both"/>
      </w:pPr>
      <w:r>
        <w:t>for any purpose other than publishing of News Content including where that platform</w:t>
      </w:r>
      <w:r>
        <w:rPr>
          <w:spacing w:val="-3"/>
        </w:rPr>
        <w:t xml:space="preserve"> </w:t>
      </w:r>
      <w:r>
        <w:t>or</w:t>
      </w:r>
      <w:r>
        <w:rPr>
          <w:spacing w:val="-6"/>
        </w:rPr>
        <w:t xml:space="preserve"> </w:t>
      </w:r>
      <w:r>
        <w:t>medium</w:t>
      </w:r>
      <w:r>
        <w:rPr>
          <w:spacing w:val="-3"/>
        </w:rPr>
        <w:t xml:space="preserve"> </w:t>
      </w:r>
      <w:r>
        <w:t>is</w:t>
      </w:r>
      <w:r>
        <w:rPr>
          <w:spacing w:val="-6"/>
        </w:rPr>
        <w:t xml:space="preserve"> </w:t>
      </w:r>
      <w:r>
        <w:t>or</w:t>
      </w:r>
      <w:r>
        <w:rPr>
          <w:spacing w:val="-4"/>
        </w:rPr>
        <w:t xml:space="preserve"> </w:t>
      </w:r>
      <w:r>
        <w:t>will</w:t>
      </w:r>
      <w:r>
        <w:rPr>
          <w:spacing w:val="-5"/>
        </w:rPr>
        <w:t xml:space="preserve"> </w:t>
      </w:r>
      <w:r>
        <w:t>be</w:t>
      </w:r>
      <w:r>
        <w:rPr>
          <w:spacing w:val="-5"/>
        </w:rPr>
        <w:t xml:space="preserve"> </w:t>
      </w:r>
      <w:r>
        <w:t>genuinely</w:t>
      </w:r>
      <w:r>
        <w:rPr>
          <w:spacing w:val="-8"/>
        </w:rPr>
        <w:t xml:space="preserve"> </w:t>
      </w:r>
      <w:r>
        <w:t>and</w:t>
      </w:r>
      <w:r>
        <w:rPr>
          <w:spacing w:val="-5"/>
        </w:rPr>
        <w:t xml:space="preserve"> </w:t>
      </w:r>
      <w:r>
        <w:t>ordinarily</w:t>
      </w:r>
      <w:r>
        <w:rPr>
          <w:spacing w:val="-8"/>
        </w:rPr>
        <w:t xml:space="preserve"> </w:t>
      </w:r>
      <w:r>
        <w:t>used</w:t>
      </w:r>
      <w:r>
        <w:rPr>
          <w:spacing w:val="-5"/>
        </w:rPr>
        <w:t xml:space="preserve"> </w:t>
      </w:r>
      <w:r>
        <w:t>for</w:t>
      </w:r>
      <w:r>
        <w:rPr>
          <w:spacing w:val="-5"/>
        </w:rPr>
        <w:t xml:space="preserve"> </w:t>
      </w:r>
      <w:r>
        <w:t>the</w:t>
      </w:r>
      <w:r>
        <w:rPr>
          <w:spacing w:val="-5"/>
        </w:rPr>
        <w:t xml:space="preserve"> </w:t>
      </w:r>
      <w:r>
        <w:t>publication</w:t>
      </w:r>
      <w:r>
        <w:rPr>
          <w:spacing w:val="-6"/>
        </w:rPr>
        <w:t xml:space="preserve"> </w:t>
      </w:r>
      <w:r>
        <w:t>of News</w:t>
      </w:r>
      <w:r>
        <w:rPr>
          <w:spacing w:val="-1"/>
        </w:rPr>
        <w:t xml:space="preserve"> </w:t>
      </w:r>
      <w:r>
        <w:t>Content.</w:t>
      </w:r>
    </w:p>
    <w:p w14:paraId="7CED16B3" w14:textId="77777777" w:rsidR="000F234B" w:rsidRDefault="000F234B" w:rsidP="000F234B">
      <w:pPr>
        <w:pStyle w:val="BodyText"/>
        <w:spacing w:before="9"/>
        <w:rPr>
          <w:sz w:val="22"/>
        </w:rPr>
      </w:pPr>
    </w:p>
    <w:p w14:paraId="2E8CD667" w14:textId="77777777" w:rsidR="000F234B" w:rsidRDefault="000F234B" w:rsidP="000F234B">
      <w:pPr>
        <w:pStyle w:val="BodyText"/>
        <w:spacing w:line="278" w:lineRule="auto"/>
        <w:ind w:left="679" w:right="542"/>
        <w:jc w:val="both"/>
      </w:pPr>
      <w:r>
        <w:rPr>
          <w:b/>
        </w:rPr>
        <w:t xml:space="preserve">Data </w:t>
      </w:r>
      <w:r>
        <w:t>means and includes all data, information and statistics of whatever nature relating to a Match, Venues, attendees and any activities at the Matches or Venues.</w:t>
      </w:r>
    </w:p>
    <w:p w14:paraId="6C09ED2E" w14:textId="77777777" w:rsidR="000F234B" w:rsidRDefault="000F234B" w:rsidP="000F234B">
      <w:pPr>
        <w:pStyle w:val="BodyText"/>
        <w:spacing w:before="6"/>
        <w:rPr>
          <w:sz w:val="22"/>
        </w:rPr>
      </w:pPr>
    </w:p>
    <w:p w14:paraId="53DCEDA7" w14:textId="77777777" w:rsidR="000F234B" w:rsidRDefault="000F234B" w:rsidP="000F234B">
      <w:pPr>
        <w:pStyle w:val="BodyText"/>
        <w:spacing w:line="278" w:lineRule="auto"/>
        <w:ind w:left="679" w:right="531"/>
        <w:jc w:val="both"/>
      </w:pPr>
      <w:r>
        <w:rPr>
          <w:b/>
        </w:rPr>
        <w:t xml:space="preserve">Event Conditions </w:t>
      </w:r>
      <w:r>
        <w:t>means event conditions, as amended by the NSWRL and the Venue from time to time.</w:t>
      </w:r>
    </w:p>
    <w:p w14:paraId="5D9607E4" w14:textId="77777777" w:rsidR="000F234B" w:rsidRDefault="000F234B" w:rsidP="000F234B">
      <w:pPr>
        <w:pStyle w:val="BodyText"/>
        <w:spacing w:before="8"/>
        <w:rPr>
          <w:sz w:val="22"/>
        </w:rPr>
      </w:pPr>
    </w:p>
    <w:p w14:paraId="5FB9A911" w14:textId="77777777" w:rsidR="000F234B" w:rsidRDefault="000F234B" w:rsidP="000F234B">
      <w:pPr>
        <w:pStyle w:val="BodyText"/>
        <w:spacing w:line="276" w:lineRule="auto"/>
        <w:ind w:left="679" w:right="533"/>
        <w:jc w:val="both"/>
      </w:pPr>
      <w:r>
        <w:rPr>
          <w:b/>
        </w:rPr>
        <w:t xml:space="preserve">License Fee </w:t>
      </w:r>
      <w:r>
        <w:t>means the fee payable to the NSWRL by the Applicant, their employer, and/or Media Organisation for Commercial Purpose or Commercial Use of Text, Data and Photographs.</w:t>
      </w:r>
    </w:p>
    <w:p w14:paraId="7097D8F3" w14:textId="77777777" w:rsidR="000F234B" w:rsidRDefault="000F234B" w:rsidP="000F234B">
      <w:pPr>
        <w:pStyle w:val="BodyText"/>
        <w:rPr>
          <w:sz w:val="23"/>
        </w:rPr>
      </w:pPr>
    </w:p>
    <w:p w14:paraId="0C6AD213" w14:textId="318C83F0" w:rsidR="000F234B" w:rsidRDefault="000F234B" w:rsidP="000F234B">
      <w:pPr>
        <w:pStyle w:val="BodyText"/>
        <w:spacing w:before="1" w:line="276" w:lineRule="auto"/>
        <w:ind w:left="679" w:right="541"/>
        <w:jc w:val="both"/>
      </w:pPr>
      <w:r>
        <w:rPr>
          <w:b/>
        </w:rPr>
        <w:t xml:space="preserve">Match </w:t>
      </w:r>
      <w:r>
        <w:t xml:space="preserve">means all rugby league matches including, but not limited to all competition round matches and final series matches of </w:t>
      </w:r>
      <w:r w:rsidR="00B149CD">
        <w:t xml:space="preserve">The Knock-On Effect </w:t>
      </w:r>
      <w:r>
        <w:t xml:space="preserve">NSW Cup, </w:t>
      </w:r>
      <w:r w:rsidR="00B149CD">
        <w:t xml:space="preserve">Harvey Norman NSW Women’s Premiership, Jersey Flegg Cup, </w:t>
      </w:r>
      <w:r>
        <w:t xml:space="preserve">Ron Massey Cup, </w:t>
      </w:r>
      <w:r w:rsidR="00B149CD">
        <w:t xml:space="preserve">Denton Engineering Cup, Illawarra Cup, Sydney Shield, UNE </w:t>
      </w:r>
      <w:r>
        <w:t>SG Ball C</w:t>
      </w:r>
      <w:r w:rsidR="00B149CD">
        <w:t xml:space="preserve">up, UNE </w:t>
      </w:r>
      <w:r>
        <w:t>Harold Matthews C</w:t>
      </w:r>
      <w:r w:rsidR="00B149CD">
        <w:t>up, Harvey Norman Tarsha Gale Cup, SLE Laurie Daley Cup, SLE Andrew Johns Cup, Men’s Country Championships and Women’s Country Championships</w:t>
      </w:r>
      <w:r>
        <w:t>.</w:t>
      </w:r>
    </w:p>
    <w:p w14:paraId="7909D6AD" w14:textId="77777777" w:rsidR="000F234B" w:rsidRDefault="000F234B" w:rsidP="000F234B">
      <w:pPr>
        <w:pStyle w:val="BodyText"/>
        <w:spacing w:before="9"/>
        <w:rPr>
          <w:sz w:val="22"/>
        </w:rPr>
      </w:pPr>
    </w:p>
    <w:p w14:paraId="097D9866" w14:textId="77777777" w:rsidR="000F234B" w:rsidRDefault="000F234B" w:rsidP="000F234B">
      <w:pPr>
        <w:pStyle w:val="BodyText"/>
        <w:spacing w:line="276" w:lineRule="auto"/>
        <w:ind w:left="679" w:right="537"/>
        <w:jc w:val="both"/>
      </w:pPr>
      <w:r>
        <w:rPr>
          <w:b/>
        </w:rPr>
        <w:t xml:space="preserve">Media Organisation </w:t>
      </w:r>
      <w:r>
        <w:t>means an organisation (either a News Agency or General Media) whose primary purpose is providing News Reporting by any technical platform including individual publications, news websites, digital platforms, radio and television broadcasters, print media and news agencies. Such an organisation will usually:</w:t>
      </w:r>
    </w:p>
    <w:p w14:paraId="324C23BF" w14:textId="77777777" w:rsidR="000F234B" w:rsidRDefault="000F234B" w:rsidP="000F234B">
      <w:pPr>
        <w:pStyle w:val="BodyText"/>
        <w:spacing w:before="3"/>
        <w:rPr>
          <w:sz w:val="23"/>
        </w:rPr>
      </w:pPr>
    </w:p>
    <w:p w14:paraId="2E04340C" w14:textId="77777777" w:rsidR="000F234B" w:rsidRDefault="000F234B" w:rsidP="000F234B">
      <w:pPr>
        <w:pStyle w:val="ListParagraph"/>
        <w:numPr>
          <w:ilvl w:val="0"/>
          <w:numId w:val="3"/>
        </w:numPr>
        <w:tabs>
          <w:tab w:val="left" w:pos="1814"/>
          <w:tab w:val="left" w:pos="1815"/>
        </w:tabs>
        <w:rPr>
          <w:sz w:val="20"/>
        </w:rPr>
      </w:pPr>
      <w:r>
        <w:rPr>
          <w:sz w:val="20"/>
        </w:rPr>
        <w:t>play a significant role in informing the mass</w:t>
      </w:r>
      <w:r>
        <w:rPr>
          <w:spacing w:val="-6"/>
          <w:sz w:val="20"/>
        </w:rPr>
        <w:t xml:space="preserve"> </w:t>
      </w:r>
      <w:r>
        <w:rPr>
          <w:sz w:val="20"/>
        </w:rPr>
        <w:t>public;</w:t>
      </w:r>
    </w:p>
    <w:p w14:paraId="724D8C25" w14:textId="77777777" w:rsidR="000F234B" w:rsidRDefault="000F234B" w:rsidP="000F234B">
      <w:pPr>
        <w:pStyle w:val="BodyText"/>
        <w:spacing w:before="1"/>
        <w:rPr>
          <w:sz w:val="26"/>
        </w:rPr>
      </w:pPr>
    </w:p>
    <w:p w14:paraId="240654D7" w14:textId="77777777" w:rsidR="000F234B" w:rsidRDefault="000F234B" w:rsidP="000F234B">
      <w:pPr>
        <w:pStyle w:val="ListParagraph"/>
        <w:numPr>
          <w:ilvl w:val="0"/>
          <w:numId w:val="3"/>
        </w:numPr>
        <w:tabs>
          <w:tab w:val="left" w:pos="1814"/>
          <w:tab w:val="left" w:pos="1815"/>
        </w:tabs>
        <w:spacing w:before="1"/>
        <w:rPr>
          <w:sz w:val="20"/>
        </w:rPr>
      </w:pPr>
      <w:r>
        <w:rPr>
          <w:sz w:val="20"/>
        </w:rPr>
        <w:t>accept the responsibilities and ethics of journalism;</w:t>
      </w:r>
      <w:r>
        <w:rPr>
          <w:spacing w:val="2"/>
          <w:sz w:val="20"/>
        </w:rPr>
        <w:t xml:space="preserve"> </w:t>
      </w:r>
      <w:r>
        <w:rPr>
          <w:sz w:val="20"/>
        </w:rPr>
        <w:t>and</w:t>
      </w:r>
    </w:p>
    <w:p w14:paraId="21F17714" w14:textId="77777777" w:rsidR="000F234B" w:rsidRDefault="000F234B" w:rsidP="000F234B">
      <w:pPr>
        <w:pStyle w:val="BodyText"/>
        <w:spacing w:before="10"/>
        <w:rPr>
          <w:sz w:val="25"/>
        </w:rPr>
      </w:pPr>
    </w:p>
    <w:p w14:paraId="4771EBDE" w14:textId="77777777" w:rsidR="000F234B" w:rsidRDefault="000F234B" w:rsidP="000F234B">
      <w:pPr>
        <w:pStyle w:val="ListParagraph"/>
        <w:numPr>
          <w:ilvl w:val="0"/>
          <w:numId w:val="3"/>
        </w:numPr>
        <w:tabs>
          <w:tab w:val="left" w:pos="1814"/>
          <w:tab w:val="left" w:pos="1815"/>
        </w:tabs>
        <w:rPr>
          <w:sz w:val="20"/>
        </w:rPr>
      </w:pPr>
      <w:r>
        <w:rPr>
          <w:sz w:val="20"/>
        </w:rPr>
        <w:t>employ properly trained media</w:t>
      </w:r>
      <w:r>
        <w:rPr>
          <w:spacing w:val="-9"/>
          <w:sz w:val="20"/>
        </w:rPr>
        <w:t xml:space="preserve"> </w:t>
      </w:r>
      <w:r>
        <w:rPr>
          <w:sz w:val="20"/>
        </w:rPr>
        <w:t>personnel.</w:t>
      </w:r>
    </w:p>
    <w:p w14:paraId="787286ED" w14:textId="77777777" w:rsidR="000F234B" w:rsidRDefault="000F234B" w:rsidP="000F234B">
      <w:pPr>
        <w:pStyle w:val="BodyText"/>
        <w:spacing w:before="10"/>
        <w:rPr>
          <w:sz w:val="25"/>
        </w:rPr>
      </w:pPr>
    </w:p>
    <w:p w14:paraId="5CAF25C9" w14:textId="77777777" w:rsidR="000F234B" w:rsidRDefault="000F234B" w:rsidP="000F234B">
      <w:pPr>
        <w:pStyle w:val="BodyText"/>
        <w:spacing w:before="1" w:line="276" w:lineRule="auto"/>
        <w:ind w:left="679" w:right="538"/>
        <w:jc w:val="both"/>
      </w:pPr>
      <w:r>
        <w:rPr>
          <w:b/>
        </w:rPr>
        <w:t xml:space="preserve">Merchandising and Licensing </w:t>
      </w:r>
      <w:r>
        <w:t>means any merchandise and licensed products including, but not limited to, memorabilia, collectors cards, calendars, clothing, packaging, posters, games (including computer games), software, and avatars.</w:t>
      </w:r>
    </w:p>
    <w:p w14:paraId="46497B3E" w14:textId="77777777" w:rsidR="000F234B" w:rsidRDefault="000F234B" w:rsidP="000F234B">
      <w:pPr>
        <w:pStyle w:val="BodyText"/>
        <w:spacing w:before="9"/>
        <w:rPr>
          <w:sz w:val="22"/>
        </w:rPr>
      </w:pPr>
    </w:p>
    <w:p w14:paraId="0C09D098" w14:textId="77777777" w:rsidR="000F234B" w:rsidRDefault="000F234B" w:rsidP="000F234B">
      <w:pPr>
        <w:pStyle w:val="BodyText"/>
        <w:spacing w:line="280" w:lineRule="auto"/>
        <w:ind w:left="679" w:right="535"/>
        <w:jc w:val="both"/>
      </w:pPr>
      <w:r>
        <w:rPr>
          <w:b/>
        </w:rPr>
        <w:t xml:space="preserve">News Agency </w:t>
      </w:r>
      <w:r>
        <w:t>means an organisation whose primary business is the syndication of news, rather than its publication.</w:t>
      </w:r>
    </w:p>
    <w:p w14:paraId="6F940D3D" w14:textId="77777777" w:rsidR="000F234B" w:rsidRDefault="000F234B" w:rsidP="000F234B">
      <w:pPr>
        <w:pStyle w:val="BodyText"/>
        <w:spacing w:before="4"/>
        <w:rPr>
          <w:sz w:val="22"/>
        </w:rPr>
      </w:pPr>
    </w:p>
    <w:p w14:paraId="1DCCDBF1" w14:textId="77777777" w:rsidR="000F234B" w:rsidRDefault="000F234B" w:rsidP="000F234B">
      <w:pPr>
        <w:pStyle w:val="BodyText"/>
        <w:spacing w:line="278" w:lineRule="auto"/>
        <w:ind w:left="679" w:right="539"/>
        <w:jc w:val="both"/>
      </w:pPr>
      <w:r>
        <w:rPr>
          <w:b/>
        </w:rPr>
        <w:t xml:space="preserve">News Content </w:t>
      </w:r>
      <w:r>
        <w:t>means content collected by a Media Organisation at a Venue that is not sold</w:t>
      </w:r>
      <w:r>
        <w:rPr>
          <w:spacing w:val="-36"/>
        </w:rPr>
        <w:t xml:space="preserve"> </w:t>
      </w:r>
      <w:r>
        <w:t>or produced or used for a Commercial Purpose or Commercial Use,</w:t>
      </w:r>
      <w:r>
        <w:rPr>
          <w:spacing w:val="-12"/>
        </w:rPr>
        <w:t xml:space="preserve"> </w:t>
      </w:r>
      <w:r>
        <w:t>namely:</w:t>
      </w:r>
    </w:p>
    <w:p w14:paraId="571E6CEA" w14:textId="77777777" w:rsidR="000F234B" w:rsidRDefault="000F234B" w:rsidP="000F234B">
      <w:pPr>
        <w:pStyle w:val="BodyText"/>
        <w:spacing w:before="10"/>
        <w:rPr>
          <w:sz w:val="22"/>
        </w:rPr>
      </w:pPr>
    </w:p>
    <w:p w14:paraId="454527F9" w14:textId="77777777" w:rsidR="000F234B" w:rsidRDefault="000F234B" w:rsidP="000F234B">
      <w:pPr>
        <w:pStyle w:val="ListParagraph"/>
        <w:numPr>
          <w:ilvl w:val="0"/>
          <w:numId w:val="2"/>
        </w:numPr>
        <w:tabs>
          <w:tab w:val="left" w:pos="1814"/>
          <w:tab w:val="left" w:pos="1815"/>
        </w:tabs>
        <w:rPr>
          <w:sz w:val="20"/>
        </w:rPr>
      </w:pPr>
      <w:r>
        <w:rPr>
          <w:sz w:val="20"/>
        </w:rPr>
        <w:t>Text (such as factual articles, editorial opinion, blogs and</w:t>
      </w:r>
      <w:r>
        <w:rPr>
          <w:spacing w:val="-12"/>
          <w:sz w:val="20"/>
        </w:rPr>
        <w:t xml:space="preserve"> </w:t>
      </w:r>
      <w:r>
        <w:rPr>
          <w:sz w:val="20"/>
        </w:rPr>
        <w:t>tweets);</w:t>
      </w:r>
    </w:p>
    <w:p w14:paraId="091B4291" w14:textId="77777777" w:rsidR="000F234B" w:rsidRDefault="000F234B" w:rsidP="000F234B">
      <w:pPr>
        <w:pStyle w:val="BodyText"/>
        <w:spacing w:before="11"/>
        <w:rPr>
          <w:sz w:val="25"/>
        </w:rPr>
      </w:pPr>
    </w:p>
    <w:p w14:paraId="75D5769C" w14:textId="77777777" w:rsidR="000F234B" w:rsidRDefault="000F234B" w:rsidP="000F234B">
      <w:pPr>
        <w:pStyle w:val="ListParagraph"/>
        <w:numPr>
          <w:ilvl w:val="0"/>
          <w:numId w:val="2"/>
        </w:numPr>
        <w:tabs>
          <w:tab w:val="left" w:pos="1814"/>
          <w:tab w:val="left" w:pos="1815"/>
        </w:tabs>
        <w:rPr>
          <w:sz w:val="20"/>
        </w:rPr>
      </w:pPr>
      <w:r>
        <w:rPr>
          <w:sz w:val="20"/>
        </w:rPr>
        <w:t>Photographs (including in the form of photo galleries and iconic</w:t>
      </w:r>
      <w:r>
        <w:rPr>
          <w:spacing w:val="-4"/>
          <w:sz w:val="20"/>
        </w:rPr>
        <w:t xml:space="preserve"> </w:t>
      </w:r>
      <w:r>
        <w:rPr>
          <w:sz w:val="20"/>
        </w:rPr>
        <w:t>images);</w:t>
      </w:r>
    </w:p>
    <w:p w14:paraId="193438E2" w14:textId="77777777" w:rsidR="000F234B" w:rsidRDefault="000F234B" w:rsidP="000F234B">
      <w:pPr>
        <w:pStyle w:val="BodyText"/>
        <w:spacing w:before="10"/>
        <w:rPr>
          <w:sz w:val="25"/>
        </w:rPr>
      </w:pPr>
    </w:p>
    <w:p w14:paraId="0376F379" w14:textId="77777777" w:rsidR="000F234B" w:rsidRDefault="000F234B" w:rsidP="000F234B">
      <w:pPr>
        <w:pStyle w:val="ListParagraph"/>
        <w:numPr>
          <w:ilvl w:val="0"/>
          <w:numId w:val="2"/>
        </w:numPr>
        <w:tabs>
          <w:tab w:val="left" w:pos="1814"/>
          <w:tab w:val="left" w:pos="1815"/>
        </w:tabs>
        <w:rPr>
          <w:sz w:val="20"/>
        </w:rPr>
      </w:pPr>
      <w:r>
        <w:rPr>
          <w:sz w:val="20"/>
        </w:rPr>
        <w:t>Data (in the form of scores, team lists and/or basic statistics);</w:t>
      </w:r>
      <w:r>
        <w:rPr>
          <w:spacing w:val="-6"/>
          <w:sz w:val="20"/>
        </w:rPr>
        <w:t xml:space="preserve"> </w:t>
      </w:r>
      <w:r>
        <w:rPr>
          <w:sz w:val="20"/>
        </w:rPr>
        <w:t>and</w:t>
      </w:r>
    </w:p>
    <w:p w14:paraId="0567135F" w14:textId="77777777" w:rsidR="000F234B" w:rsidRDefault="000F234B" w:rsidP="000F234B">
      <w:pPr>
        <w:pStyle w:val="BodyText"/>
        <w:spacing w:before="2"/>
        <w:rPr>
          <w:sz w:val="26"/>
        </w:rPr>
      </w:pPr>
    </w:p>
    <w:p w14:paraId="5E5ECFA5" w14:textId="77777777" w:rsidR="000F234B" w:rsidRDefault="000F234B" w:rsidP="000F234B">
      <w:pPr>
        <w:pStyle w:val="ListParagraph"/>
        <w:numPr>
          <w:ilvl w:val="0"/>
          <w:numId w:val="2"/>
        </w:numPr>
        <w:tabs>
          <w:tab w:val="left" w:pos="1814"/>
          <w:tab w:val="left" w:pos="1815"/>
        </w:tabs>
        <w:rPr>
          <w:sz w:val="20"/>
        </w:rPr>
      </w:pPr>
      <w:r>
        <w:rPr>
          <w:sz w:val="20"/>
        </w:rPr>
        <w:t>a combination of two or more of the above</w:t>
      </w:r>
      <w:r>
        <w:rPr>
          <w:spacing w:val="-5"/>
          <w:sz w:val="20"/>
        </w:rPr>
        <w:t xml:space="preserve"> </w:t>
      </w:r>
      <w:r>
        <w:rPr>
          <w:sz w:val="20"/>
        </w:rPr>
        <w:t>forms.</w:t>
      </w:r>
    </w:p>
    <w:p w14:paraId="7650C641" w14:textId="77777777" w:rsidR="000F234B" w:rsidRDefault="000F234B" w:rsidP="000F234B">
      <w:pPr>
        <w:pStyle w:val="BodyText"/>
        <w:spacing w:before="8"/>
        <w:rPr>
          <w:sz w:val="25"/>
        </w:rPr>
      </w:pPr>
    </w:p>
    <w:p w14:paraId="13D2993D" w14:textId="77777777" w:rsidR="000F234B" w:rsidRDefault="000F234B" w:rsidP="000F234B">
      <w:pPr>
        <w:pStyle w:val="BodyText"/>
        <w:ind w:left="679"/>
        <w:jc w:val="both"/>
      </w:pPr>
      <w:r>
        <w:rPr>
          <w:b/>
        </w:rPr>
        <w:t xml:space="preserve">News Reporting </w:t>
      </w:r>
      <w:r>
        <w:t>means the reporting of News Content by a Media Organisation.</w:t>
      </w:r>
    </w:p>
    <w:p w14:paraId="114D62C0" w14:textId="77777777" w:rsidR="000F234B" w:rsidRDefault="000F234B" w:rsidP="000F234B">
      <w:pPr>
        <w:pStyle w:val="BodyText"/>
        <w:spacing w:before="75"/>
        <w:ind w:left="679"/>
        <w:rPr>
          <w:b/>
        </w:rPr>
      </w:pPr>
    </w:p>
    <w:p w14:paraId="60D20BF5" w14:textId="77777777" w:rsidR="000F234B" w:rsidRDefault="000F234B" w:rsidP="000F234B">
      <w:pPr>
        <w:pStyle w:val="BodyText"/>
        <w:spacing w:before="75"/>
        <w:ind w:left="679"/>
        <w:rPr>
          <w:b/>
        </w:rPr>
      </w:pPr>
      <w:r>
        <w:rPr>
          <w:b/>
        </w:rPr>
        <w:t xml:space="preserve">NSWRL </w:t>
      </w:r>
      <w:r>
        <w:t>means New South Wales Rugby League Limited</w:t>
      </w:r>
      <w:r>
        <w:rPr>
          <w:b/>
        </w:rPr>
        <w:t>.</w:t>
      </w:r>
    </w:p>
    <w:p w14:paraId="75219649" w14:textId="77777777" w:rsidR="000F234B" w:rsidRDefault="000F234B" w:rsidP="000F234B">
      <w:pPr>
        <w:pStyle w:val="BodyText"/>
        <w:rPr>
          <w:b/>
          <w:sz w:val="26"/>
        </w:rPr>
      </w:pPr>
    </w:p>
    <w:p w14:paraId="248F5805" w14:textId="2FF7504D" w:rsidR="000F234B" w:rsidRDefault="000F234B" w:rsidP="000F234B">
      <w:pPr>
        <w:pStyle w:val="BodyText"/>
        <w:spacing w:line="276" w:lineRule="auto"/>
        <w:ind w:left="679" w:right="534"/>
        <w:jc w:val="both"/>
      </w:pPr>
      <w:r>
        <w:rPr>
          <w:b/>
        </w:rPr>
        <w:t xml:space="preserve">NSWRL Media Accreditation </w:t>
      </w:r>
      <w:r>
        <w:t xml:space="preserve">means permission to an Applicant to cover matches controlled by the NSWRL in both metropolitan Sydney and regional NSW. This includes but is not limited to </w:t>
      </w:r>
      <w:r w:rsidR="00B149CD">
        <w:t xml:space="preserve">The Knock-On Effect </w:t>
      </w:r>
      <w:r>
        <w:t>NSW</w:t>
      </w:r>
      <w:r w:rsidR="00B149CD">
        <w:t xml:space="preserve"> Cup</w:t>
      </w:r>
      <w:r>
        <w:t xml:space="preserve">, </w:t>
      </w:r>
      <w:r w:rsidR="00B149CD">
        <w:t xml:space="preserve">Harvey Norman NSW Women’s Premiership, Jersey Flegg Cup, Ron Massey Cup, Denton Engineering Cup, Illawarra Cup, </w:t>
      </w:r>
      <w:r>
        <w:t xml:space="preserve">Sydney Shield, </w:t>
      </w:r>
      <w:r w:rsidR="00B149CD">
        <w:t xml:space="preserve">UNE </w:t>
      </w:r>
      <w:r>
        <w:t>SG Ball C</w:t>
      </w:r>
      <w:r w:rsidR="00B149CD">
        <w:t xml:space="preserve">up, UNE </w:t>
      </w:r>
      <w:r>
        <w:t>Harold Matthews C</w:t>
      </w:r>
      <w:r w:rsidR="00B149CD">
        <w:t>up</w:t>
      </w:r>
      <w:r>
        <w:t xml:space="preserve">, </w:t>
      </w:r>
      <w:r w:rsidR="00B149CD">
        <w:t xml:space="preserve">Harvey Norman Tarsha Gale Cup, SLE </w:t>
      </w:r>
      <w:r>
        <w:t xml:space="preserve">Laurie Daley Cup, </w:t>
      </w:r>
      <w:r w:rsidR="00B149CD">
        <w:t xml:space="preserve">SLE </w:t>
      </w:r>
      <w:r>
        <w:t xml:space="preserve">Andrew Johns Cup, </w:t>
      </w:r>
      <w:r w:rsidR="00B149CD">
        <w:t xml:space="preserve">Men’s Country Championships, </w:t>
      </w:r>
      <w:r>
        <w:t xml:space="preserve">Women’s </w:t>
      </w:r>
      <w:r w:rsidR="00B149CD">
        <w:t xml:space="preserve">Country </w:t>
      </w:r>
      <w:r>
        <w:t>Championship, and NSWRL finals series (including NSWRL Grand Final Day) rugby league matches. For the avoidance of doubt any and all accreditations granted by the NSWRL does not grant accreditation to an Applicant to cover rugby league matches controlled by the NRL Telstra Premiership Matches (including finals series and Grand Final) and Representative Matches.</w:t>
      </w:r>
    </w:p>
    <w:p w14:paraId="2A308811" w14:textId="77777777" w:rsidR="000F234B" w:rsidRDefault="000F234B" w:rsidP="000F234B">
      <w:pPr>
        <w:pStyle w:val="BodyText"/>
        <w:spacing w:before="10"/>
        <w:rPr>
          <w:sz w:val="23"/>
        </w:rPr>
      </w:pPr>
    </w:p>
    <w:p w14:paraId="22E0BC42" w14:textId="77777777" w:rsidR="000F234B" w:rsidRDefault="000F234B" w:rsidP="000F234B">
      <w:pPr>
        <w:pStyle w:val="BodyText"/>
        <w:ind w:left="679"/>
      </w:pPr>
      <w:r>
        <w:rPr>
          <w:b/>
        </w:rPr>
        <w:t xml:space="preserve">NRL </w:t>
      </w:r>
      <w:r>
        <w:t>means the National Rugby League Limited.</w:t>
      </w:r>
    </w:p>
    <w:p w14:paraId="22A2FFC7" w14:textId="77777777" w:rsidR="000F234B" w:rsidRDefault="000F234B" w:rsidP="000F234B">
      <w:pPr>
        <w:pStyle w:val="BodyText"/>
        <w:rPr>
          <w:sz w:val="23"/>
        </w:rPr>
      </w:pPr>
    </w:p>
    <w:p w14:paraId="623B39ED" w14:textId="77777777" w:rsidR="000F234B" w:rsidRDefault="000F234B" w:rsidP="000F234B">
      <w:pPr>
        <w:ind w:left="679" w:right="32"/>
        <w:rPr>
          <w:sz w:val="20"/>
        </w:rPr>
      </w:pPr>
      <w:r>
        <w:rPr>
          <w:b/>
          <w:sz w:val="20"/>
        </w:rPr>
        <w:t xml:space="preserve">NRL Telstra Premiership Matches </w:t>
      </w:r>
      <w:r>
        <w:rPr>
          <w:sz w:val="20"/>
        </w:rPr>
        <w:t>means competitions matches controlled by the NRL and played on a weekly basis.</w:t>
      </w:r>
    </w:p>
    <w:p w14:paraId="152A21A0" w14:textId="77777777" w:rsidR="000F234B" w:rsidRDefault="000F234B" w:rsidP="000F234B">
      <w:pPr>
        <w:pStyle w:val="BodyText"/>
        <w:spacing w:before="1"/>
        <w:rPr>
          <w:sz w:val="23"/>
        </w:rPr>
      </w:pPr>
    </w:p>
    <w:p w14:paraId="0C58B984" w14:textId="77777777" w:rsidR="000F234B" w:rsidRDefault="000F234B" w:rsidP="000F234B">
      <w:pPr>
        <w:pStyle w:val="BodyText"/>
        <w:spacing w:line="280" w:lineRule="auto"/>
        <w:ind w:left="679" w:right="538"/>
        <w:jc w:val="both"/>
      </w:pPr>
      <w:r>
        <w:rPr>
          <w:b/>
        </w:rPr>
        <w:t xml:space="preserve">Organisers </w:t>
      </w:r>
      <w:r>
        <w:t>means NRL, ARLC, NSWRL, Club, and/or Venue and each of their employees, officers, representatives, and agents.</w:t>
      </w:r>
    </w:p>
    <w:p w14:paraId="42D1ADE2" w14:textId="77777777" w:rsidR="000F234B" w:rsidRDefault="000F234B" w:rsidP="000F234B">
      <w:pPr>
        <w:pStyle w:val="BodyText"/>
        <w:spacing w:before="3"/>
        <w:rPr>
          <w:sz w:val="22"/>
        </w:rPr>
      </w:pPr>
    </w:p>
    <w:p w14:paraId="01088209" w14:textId="77777777" w:rsidR="000F234B" w:rsidRDefault="000F234B" w:rsidP="000F234B">
      <w:pPr>
        <w:pStyle w:val="BodyText"/>
        <w:spacing w:line="278" w:lineRule="auto"/>
        <w:ind w:left="679" w:right="538"/>
        <w:jc w:val="both"/>
      </w:pPr>
      <w:r>
        <w:rPr>
          <w:b/>
        </w:rPr>
        <w:t xml:space="preserve">Participants </w:t>
      </w:r>
      <w:r>
        <w:t>means the players, referees, on-field officials, and other representatives of NRL, ARLC, NSWRL or Club.</w:t>
      </w:r>
    </w:p>
    <w:p w14:paraId="3E7138F5" w14:textId="77777777" w:rsidR="000F234B" w:rsidRDefault="000F234B" w:rsidP="000F234B">
      <w:pPr>
        <w:pStyle w:val="BodyText"/>
        <w:spacing w:before="8"/>
        <w:rPr>
          <w:sz w:val="22"/>
        </w:rPr>
      </w:pPr>
    </w:p>
    <w:p w14:paraId="18A2F6DC" w14:textId="77777777" w:rsidR="000F234B" w:rsidRDefault="000F234B" w:rsidP="000F234B">
      <w:pPr>
        <w:pStyle w:val="BodyText"/>
        <w:spacing w:line="276" w:lineRule="auto"/>
        <w:ind w:left="679" w:right="536"/>
        <w:jc w:val="both"/>
      </w:pPr>
      <w:r>
        <w:rPr>
          <w:b/>
        </w:rPr>
        <w:t xml:space="preserve">Photographs </w:t>
      </w:r>
      <w:r>
        <w:t>means any single still visual image and/or material or information capable of being</w:t>
      </w:r>
      <w:r>
        <w:rPr>
          <w:spacing w:val="-16"/>
        </w:rPr>
        <w:t xml:space="preserve"> </w:t>
      </w:r>
      <w:r>
        <w:t>converted</w:t>
      </w:r>
      <w:r>
        <w:rPr>
          <w:spacing w:val="-15"/>
        </w:rPr>
        <w:t xml:space="preserve"> </w:t>
      </w:r>
      <w:r>
        <w:t>into</w:t>
      </w:r>
      <w:r>
        <w:rPr>
          <w:spacing w:val="-12"/>
        </w:rPr>
        <w:t xml:space="preserve"> </w:t>
      </w:r>
      <w:r>
        <w:t>a</w:t>
      </w:r>
      <w:r>
        <w:rPr>
          <w:spacing w:val="-14"/>
        </w:rPr>
        <w:t xml:space="preserve"> </w:t>
      </w:r>
      <w:r>
        <w:t>still</w:t>
      </w:r>
      <w:r>
        <w:rPr>
          <w:spacing w:val="-12"/>
        </w:rPr>
        <w:t xml:space="preserve"> </w:t>
      </w:r>
      <w:r>
        <w:t>visual</w:t>
      </w:r>
      <w:r>
        <w:rPr>
          <w:spacing w:val="-15"/>
        </w:rPr>
        <w:t xml:space="preserve"> </w:t>
      </w:r>
      <w:r>
        <w:t>image</w:t>
      </w:r>
      <w:r>
        <w:rPr>
          <w:spacing w:val="-15"/>
        </w:rPr>
        <w:t xml:space="preserve"> </w:t>
      </w:r>
      <w:r>
        <w:t>relating</w:t>
      </w:r>
      <w:r>
        <w:rPr>
          <w:spacing w:val="-15"/>
        </w:rPr>
        <w:t xml:space="preserve"> </w:t>
      </w:r>
      <w:r>
        <w:t>to</w:t>
      </w:r>
      <w:r>
        <w:rPr>
          <w:spacing w:val="-14"/>
        </w:rPr>
        <w:t xml:space="preserve"> </w:t>
      </w:r>
      <w:r>
        <w:t>a</w:t>
      </w:r>
      <w:r>
        <w:rPr>
          <w:spacing w:val="-12"/>
        </w:rPr>
        <w:t xml:space="preserve"> </w:t>
      </w:r>
      <w:r>
        <w:t>Match,</w:t>
      </w:r>
      <w:r>
        <w:rPr>
          <w:spacing w:val="-14"/>
        </w:rPr>
        <w:t xml:space="preserve"> </w:t>
      </w:r>
      <w:r>
        <w:t>Venues,</w:t>
      </w:r>
      <w:r>
        <w:rPr>
          <w:spacing w:val="-14"/>
        </w:rPr>
        <w:t xml:space="preserve"> </w:t>
      </w:r>
      <w:r>
        <w:t>attendees</w:t>
      </w:r>
      <w:r>
        <w:rPr>
          <w:spacing w:val="-12"/>
        </w:rPr>
        <w:t xml:space="preserve"> </w:t>
      </w:r>
      <w:r>
        <w:t>and</w:t>
      </w:r>
      <w:r>
        <w:rPr>
          <w:spacing w:val="-12"/>
        </w:rPr>
        <w:t xml:space="preserve"> </w:t>
      </w:r>
      <w:r>
        <w:t>any</w:t>
      </w:r>
      <w:r>
        <w:rPr>
          <w:spacing w:val="-15"/>
        </w:rPr>
        <w:t xml:space="preserve"> </w:t>
      </w:r>
      <w:r>
        <w:t>activities at the Matches or</w:t>
      </w:r>
      <w:r>
        <w:rPr>
          <w:spacing w:val="-1"/>
        </w:rPr>
        <w:t xml:space="preserve"> </w:t>
      </w:r>
      <w:r>
        <w:t>Venues.</w:t>
      </w:r>
    </w:p>
    <w:p w14:paraId="3EE50B6C" w14:textId="77777777" w:rsidR="000F234B" w:rsidRDefault="000F234B" w:rsidP="000F234B">
      <w:pPr>
        <w:pStyle w:val="BodyText"/>
        <w:spacing w:before="10"/>
        <w:rPr>
          <w:sz w:val="22"/>
        </w:rPr>
      </w:pPr>
    </w:p>
    <w:p w14:paraId="73F3FC3B" w14:textId="77777777" w:rsidR="000F234B" w:rsidRDefault="000F234B" w:rsidP="000F234B">
      <w:pPr>
        <w:pStyle w:val="BodyText"/>
        <w:ind w:left="679"/>
      </w:pPr>
      <w:r>
        <w:rPr>
          <w:b/>
        </w:rPr>
        <w:t xml:space="preserve">QRL </w:t>
      </w:r>
      <w:r>
        <w:t>means Queensland Rugby League Limited.</w:t>
      </w:r>
    </w:p>
    <w:p w14:paraId="72206701" w14:textId="77777777" w:rsidR="000F234B" w:rsidRDefault="000F234B" w:rsidP="000F234B">
      <w:pPr>
        <w:pStyle w:val="BodyText"/>
        <w:spacing w:before="1"/>
        <w:rPr>
          <w:sz w:val="26"/>
        </w:rPr>
      </w:pPr>
    </w:p>
    <w:p w14:paraId="601C9011" w14:textId="77777777" w:rsidR="000F234B" w:rsidRDefault="000F234B" w:rsidP="000F234B">
      <w:pPr>
        <w:pStyle w:val="BodyText"/>
        <w:spacing w:line="278" w:lineRule="auto"/>
        <w:ind w:left="679" w:right="540"/>
        <w:jc w:val="both"/>
      </w:pPr>
      <w:r>
        <w:rPr>
          <w:b/>
        </w:rPr>
        <w:t xml:space="preserve">Representative Matches </w:t>
      </w:r>
      <w:r>
        <w:t>means representative matches run under the auspices of the NRL and/or ARLC including Auckland Nines, City v Country, Test, State of Origin, and All Stars (NSWRL does not provide media accreditation for these events).</w:t>
      </w:r>
    </w:p>
    <w:p w14:paraId="42CFBC02" w14:textId="77777777" w:rsidR="000F234B" w:rsidRDefault="000F234B" w:rsidP="000F234B">
      <w:pPr>
        <w:pStyle w:val="BodyText"/>
        <w:spacing w:before="6"/>
        <w:rPr>
          <w:sz w:val="22"/>
        </w:rPr>
      </w:pPr>
    </w:p>
    <w:p w14:paraId="366C7EC8" w14:textId="77777777" w:rsidR="000F234B" w:rsidRDefault="000F234B" w:rsidP="000F234B">
      <w:pPr>
        <w:pStyle w:val="BodyText"/>
        <w:spacing w:line="280" w:lineRule="auto"/>
        <w:ind w:left="679" w:right="544"/>
        <w:jc w:val="both"/>
      </w:pPr>
      <w:r>
        <w:rPr>
          <w:b/>
        </w:rPr>
        <w:t xml:space="preserve">Sporting Access </w:t>
      </w:r>
      <w:r>
        <w:t>means access to restricted areas of a Venue including the field of play and dressing rooms.</w:t>
      </w:r>
    </w:p>
    <w:p w14:paraId="7B488144" w14:textId="77777777" w:rsidR="000F234B" w:rsidRDefault="000F234B" w:rsidP="000F234B">
      <w:pPr>
        <w:pStyle w:val="BodyText"/>
        <w:spacing w:before="3"/>
        <w:rPr>
          <w:sz w:val="22"/>
        </w:rPr>
      </w:pPr>
    </w:p>
    <w:p w14:paraId="2793F9E7" w14:textId="77777777" w:rsidR="000F234B" w:rsidRDefault="000F234B" w:rsidP="000F234B">
      <w:pPr>
        <w:pStyle w:val="BodyText"/>
        <w:spacing w:before="1"/>
        <w:ind w:left="679"/>
      </w:pPr>
      <w:r>
        <w:rPr>
          <w:b/>
        </w:rPr>
        <w:t xml:space="preserve">State </w:t>
      </w:r>
      <w:r>
        <w:t>means New South Wales Rugby League and Queensland Rugby League</w:t>
      </w:r>
    </w:p>
    <w:p w14:paraId="72E6D17B" w14:textId="77777777" w:rsidR="000F234B" w:rsidRDefault="000F234B" w:rsidP="000F234B">
      <w:pPr>
        <w:pStyle w:val="BodyText"/>
        <w:spacing w:before="10"/>
        <w:rPr>
          <w:sz w:val="25"/>
        </w:rPr>
      </w:pPr>
    </w:p>
    <w:p w14:paraId="1BFF4F3A" w14:textId="77777777" w:rsidR="000F234B" w:rsidRDefault="000F234B" w:rsidP="000F234B">
      <w:pPr>
        <w:pStyle w:val="BodyText"/>
        <w:ind w:left="679"/>
      </w:pPr>
      <w:r>
        <w:rPr>
          <w:b/>
        </w:rPr>
        <w:t xml:space="preserve">State of Origin </w:t>
      </w:r>
      <w:r>
        <w:t>means the annual 3 match series played between the NSWRL and the QRL</w:t>
      </w:r>
    </w:p>
    <w:p w14:paraId="2C8F1B25" w14:textId="77777777" w:rsidR="000F234B" w:rsidRDefault="000F234B" w:rsidP="000F234B">
      <w:pPr>
        <w:pStyle w:val="BodyText"/>
        <w:spacing w:before="9"/>
        <w:rPr>
          <w:sz w:val="22"/>
        </w:rPr>
      </w:pPr>
    </w:p>
    <w:p w14:paraId="09112154" w14:textId="77777777" w:rsidR="000F234B" w:rsidRDefault="000F234B" w:rsidP="000F234B">
      <w:pPr>
        <w:pStyle w:val="BodyText"/>
        <w:ind w:left="679"/>
      </w:pPr>
      <w:r>
        <w:rPr>
          <w:b/>
        </w:rPr>
        <w:t xml:space="preserve">Term </w:t>
      </w:r>
      <w:r>
        <w:t>means a term in this agreement.</w:t>
      </w:r>
    </w:p>
    <w:p w14:paraId="7138408B" w14:textId="77777777" w:rsidR="000F234B" w:rsidRDefault="000F234B" w:rsidP="000F234B">
      <w:pPr>
        <w:pStyle w:val="BodyText"/>
        <w:spacing w:before="1"/>
      </w:pPr>
    </w:p>
    <w:p w14:paraId="16111B12" w14:textId="77777777" w:rsidR="000F234B" w:rsidRDefault="000F234B" w:rsidP="000F234B">
      <w:pPr>
        <w:ind w:left="679"/>
        <w:rPr>
          <w:sz w:val="20"/>
        </w:rPr>
      </w:pPr>
      <w:r>
        <w:rPr>
          <w:b/>
          <w:sz w:val="20"/>
        </w:rPr>
        <w:t xml:space="preserve">Terms and Conditions </w:t>
      </w:r>
      <w:r>
        <w:rPr>
          <w:sz w:val="20"/>
        </w:rPr>
        <w:t>means the terms and conditions as set out in this agreement.</w:t>
      </w:r>
    </w:p>
    <w:p w14:paraId="29483DB5" w14:textId="77777777" w:rsidR="000F234B" w:rsidRDefault="000F234B" w:rsidP="000F234B">
      <w:pPr>
        <w:pStyle w:val="BodyText"/>
        <w:spacing w:before="3"/>
      </w:pPr>
    </w:p>
    <w:p w14:paraId="53741D1F" w14:textId="77777777" w:rsidR="000F234B" w:rsidRDefault="000F234B" w:rsidP="000F234B">
      <w:pPr>
        <w:pStyle w:val="BodyText"/>
        <w:spacing w:line="278" w:lineRule="auto"/>
        <w:ind w:left="679" w:right="538"/>
        <w:jc w:val="both"/>
      </w:pPr>
      <w:r>
        <w:rPr>
          <w:b/>
        </w:rPr>
        <w:t xml:space="preserve">Text </w:t>
      </w:r>
      <w:r>
        <w:t>means all forms of written material relating to a Match, Venues, attendees and any activities at the Matches or Venues (other than Data) and includes descriptions of play.</w:t>
      </w:r>
    </w:p>
    <w:p w14:paraId="288E1C55" w14:textId="77777777" w:rsidR="000F234B" w:rsidRDefault="000F234B" w:rsidP="000F234B">
      <w:pPr>
        <w:pStyle w:val="BodyText"/>
        <w:spacing w:before="6"/>
        <w:rPr>
          <w:sz w:val="22"/>
        </w:rPr>
      </w:pPr>
    </w:p>
    <w:p w14:paraId="6EE1BC32" w14:textId="77777777" w:rsidR="000F234B" w:rsidRDefault="000F234B" w:rsidP="000F234B">
      <w:pPr>
        <w:pStyle w:val="BodyText"/>
        <w:ind w:left="679"/>
      </w:pPr>
      <w:r>
        <w:rPr>
          <w:b/>
        </w:rPr>
        <w:t xml:space="preserve">Venue </w:t>
      </w:r>
      <w:r>
        <w:t>means any Rugby League ground where a Match is played.</w:t>
      </w:r>
    </w:p>
    <w:p w14:paraId="64FDC9C4" w14:textId="77777777" w:rsidR="000F234B" w:rsidRDefault="000F234B" w:rsidP="000F234B">
      <w:pPr>
        <w:pStyle w:val="BodyText"/>
        <w:spacing w:before="2"/>
        <w:rPr>
          <w:sz w:val="26"/>
        </w:rPr>
      </w:pPr>
    </w:p>
    <w:p w14:paraId="77324AED" w14:textId="77777777" w:rsidR="000F234B" w:rsidRDefault="000F234B" w:rsidP="000F234B">
      <w:pPr>
        <w:pStyle w:val="BodyText"/>
        <w:spacing w:line="276" w:lineRule="auto"/>
        <w:ind w:left="679" w:right="541"/>
        <w:jc w:val="both"/>
      </w:pPr>
      <w:r>
        <w:rPr>
          <w:b/>
        </w:rPr>
        <w:t xml:space="preserve">Video </w:t>
      </w:r>
      <w:r>
        <w:t>means any moving visual image or any series (being at least two) and/or any collection of single still images and/or information image or frame made available to simulate a moving visual image.</w:t>
      </w:r>
    </w:p>
    <w:p w14:paraId="5F71676C" w14:textId="77777777" w:rsidR="000F234B" w:rsidRDefault="000F234B" w:rsidP="000F234B">
      <w:pPr>
        <w:pStyle w:val="BodyText"/>
        <w:spacing w:before="9"/>
        <w:rPr>
          <w:sz w:val="22"/>
        </w:rPr>
      </w:pPr>
    </w:p>
    <w:p w14:paraId="1C9987DB" w14:textId="77777777" w:rsidR="000F234B" w:rsidRDefault="000F234B" w:rsidP="000F234B">
      <w:pPr>
        <w:pStyle w:val="BodyText"/>
        <w:spacing w:line="280" w:lineRule="auto"/>
        <w:ind w:left="679"/>
      </w:pPr>
      <w:r>
        <w:rPr>
          <w:b/>
        </w:rPr>
        <w:t xml:space="preserve">Working With Children Check </w:t>
      </w:r>
      <w:r>
        <w:t>means the NSW government legislated working with children check required for all individuals who will be working with children under the age of 18.</w:t>
      </w:r>
    </w:p>
    <w:p w14:paraId="48FDAC6F" w14:textId="77777777" w:rsidR="000F234B" w:rsidRDefault="000F234B" w:rsidP="000F234B">
      <w:pPr>
        <w:pStyle w:val="BodyText"/>
        <w:spacing w:before="6"/>
        <w:rPr>
          <w:sz w:val="22"/>
        </w:rPr>
      </w:pPr>
    </w:p>
    <w:p w14:paraId="46CCE9ED" w14:textId="77777777" w:rsidR="000F234B" w:rsidRDefault="000F234B" w:rsidP="000F234B">
      <w:pPr>
        <w:pStyle w:val="BodyText"/>
        <w:ind w:left="679"/>
        <w:sectPr w:rsidR="000F234B">
          <w:footerReference w:type="default" r:id="rId9"/>
          <w:pgSz w:w="11900" w:h="16850"/>
          <w:pgMar w:top="1320" w:right="1300" w:bottom="720" w:left="1020" w:header="0" w:footer="444" w:gutter="0"/>
          <w:cols w:space="720"/>
        </w:sectPr>
      </w:pPr>
      <w:r>
        <w:t xml:space="preserve">Anyone with an enquiry in relation to these Terms should email </w:t>
      </w:r>
      <w:hyperlink r:id="rId10">
        <w:r>
          <w:rPr>
            <w:color w:val="0462C1"/>
            <w:u w:val="single" w:color="0462C1"/>
          </w:rPr>
          <w:t>tedmondson@nswrl.com.au</w:t>
        </w:r>
        <w:r>
          <w:t>.</w:t>
        </w:r>
      </w:hyperlink>
    </w:p>
    <w:p w14:paraId="3E370D81" w14:textId="77777777" w:rsidR="000F234B" w:rsidRDefault="000F234B" w:rsidP="000F234B">
      <w:pPr>
        <w:pStyle w:val="BodyText"/>
        <w:spacing w:before="4"/>
        <w:rPr>
          <w:sz w:val="17"/>
        </w:rPr>
      </w:pPr>
    </w:p>
    <w:sectPr w:rsidR="000F234B">
      <w:pgSz w:w="11900" w:h="16850"/>
      <w:pgMar w:top="1600" w:right="1300" w:bottom="640" w:left="1020" w:header="0" w:footer="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81146" w14:textId="77777777" w:rsidR="00173240" w:rsidRDefault="00173240">
      <w:r>
        <w:separator/>
      </w:r>
    </w:p>
  </w:endnote>
  <w:endnote w:type="continuationSeparator" w:id="0">
    <w:p w14:paraId="564A802C" w14:textId="77777777" w:rsidR="00173240" w:rsidRDefault="0017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DB941" w14:textId="77777777" w:rsidR="006E5EBB" w:rsidRDefault="00B149CD">
    <w:pPr>
      <w:pStyle w:val="BodyText"/>
      <w:spacing w:line="14" w:lineRule="auto"/>
      <w:rPr>
        <w:sz w:val="12"/>
      </w:rPr>
    </w:pPr>
    <w:r>
      <w:rPr>
        <w:noProof/>
      </w:rPr>
      <mc:AlternateContent>
        <mc:Choice Requires="wps">
          <w:drawing>
            <wp:anchor distT="0" distB="0" distL="114300" distR="114300" simplePos="0" relativeHeight="251659264" behindDoc="1" locked="0" layoutInCell="1" allowOverlap="1" wp14:anchorId="3D18F9E6" wp14:editId="0237CD97">
              <wp:simplePos x="0" y="0"/>
              <wp:positionH relativeFrom="page">
                <wp:posOffset>6365240</wp:posOffset>
              </wp:positionH>
              <wp:positionV relativeFrom="page">
                <wp:posOffset>10221595</wp:posOffset>
              </wp:positionV>
              <wp:extent cx="334645" cy="1238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4C700" w14:textId="77777777" w:rsidR="006E5EBB" w:rsidRDefault="00B149CD">
                          <w:pPr>
                            <w:spacing w:before="13"/>
                            <w:ind w:left="20"/>
                            <w:rPr>
                              <w:rFonts w:ascii="Times New Roman"/>
                              <w:sz w:val="14"/>
                            </w:rPr>
                          </w:pPr>
                          <w:r>
                            <w:rPr>
                              <w:rFonts w:ascii="Times New Roman"/>
                              <w:sz w:val="14"/>
                            </w:rPr>
                            <w:t xml:space="preserve">Page </w:t>
                          </w:r>
                          <w:r>
                            <w:fldChar w:fldCharType="begin"/>
                          </w:r>
                          <w:r>
                            <w:rPr>
                              <w:rFonts w:ascii="Times New Roman"/>
                              <w:sz w:val="14"/>
                            </w:rPr>
                            <w:instrText xml:space="preserve"> PAGE </w:instrText>
                          </w:r>
                          <w:r>
                            <w:fldChar w:fldCharType="separate"/>
                          </w:r>
                          <w:r>
                            <w:rPr>
                              <w:rFonts w:ascii="Times New Roman"/>
                              <w:noProof/>
                              <w:sz w:val="1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8F9E6" id="_x0000_t202" coordsize="21600,21600" o:spt="202" path="m,l,21600r21600,l21600,xe">
              <v:stroke joinstyle="miter"/>
              <v:path gradientshapeok="t" o:connecttype="rect"/>
            </v:shapetype>
            <v:shape id="Text Box 1" o:spid="_x0000_s1026" type="#_x0000_t202" style="position:absolute;margin-left:501.2pt;margin-top:804.85pt;width:26.35pt;height: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vqw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" filled="f" stroked="f">
              <v:textbox inset="0,0,0,0">
                <w:txbxContent>
                  <w:p w14:paraId="2BE4C700" w14:textId="77777777" w:rsidR="006E5EBB" w:rsidRDefault="00B149CD">
                    <w:pPr>
                      <w:spacing w:before="13"/>
                      <w:ind w:left="20"/>
                      <w:rPr>
                        <w:rFonts w:ascii="Times New Roman"/>
                        <w:sz w:val="14"/>
                      </w:rPr>
                    </w:pPr>
                    <w:r>
                      <w:rPr>
                        <w:rFonts w:ascii="Times New Roman"/>
                        <w:sz w:val="14"/>
                      </w:rPr>
                      <w:t xml:space="preserve">Page </w:t>
                    </w:r>
                    <w:r>
                      <w:fldChar w:fldCharType="begin"/>
                    </w:r>
                    <w:r>
                      <w:rPr>
                        <w:rFonts w:ascii="Times New Roman"/>
                        <w:sz w:val="14"/>
                      </w:rPr>
                      <w:instrText xml:space="preserve"> PAGE </w:instrText>
                    </w:r>
                    <w:r>
                      <w:fldChar w:fldCharType="separate"/>
                    </w:r>
                    <w:r>
                      <w:rPr>
                        <w:rFonts w:ascii="Times New Roman"/>
                        <w:noProof/>
                        <w:sz w:val="1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4AD87" w14:textId="77777777" w:rsidR="00173240" w:rsidRDefault="00173240">
      <w:r>
        <w:separator/>
      </w:r>
    </w:p>
  </w:footnote>
  <w:footnote w:type="continuationSeparator" w:id="0">
    <w:p w14:paraId="3C7CDA40" w14:textId="77777777" w:rsidR="00173240" w:rsidRDefault="00173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800"/>
    <w:multiLevelType w:val="hybridMultilevel"/>
    <w:tmpl w:val="D4903004"/>
    <w:lvl w:ilvl="0" w:tplc="76A2B722">
      <w:start w:val="1"/>
      <w:numFmt w:val="lowerLetter"/>
      <w:lvlText w:val="(%1)"/>
      <w:lvlJc w:val="left"/>
      <w:pPr>
        <w:ind w:left="1814" w:hanging="569"/>
        <w:jc w:val="left"/>
      </w:pPr>
      <w:rPr>
        <w:rFonts w:ascii="Arial" w:eastAsia="Arial" w:hAnsi="Arial" w:cs="Arial" w:hint="default"/>
        <w:w w:val="99"/>
        <w:sz w:val="20"/>
        <w:szCs w:val="20"/>
      </w:rPr>
    </w:lvl>
    <w:lvl w:ilvl="1" w:tplc="34A4CEE2">
      <w:numFmt w:val="bullet"/>
      <w:lvlText w:val="•"/>
      <w:lvlJc w:val="left"/>
      <w:pPr>
        <w:ind w:left="2595" w:hanging="569"/>
      </w:pPr>
      <w:rPr>
        <w:rFonts w:hint="default"/>
      </w:rPr>
    </w:lvl>
    <w:lvl w:ilvl="2" w:tplc="3D74D52E">
      <w:numFmt w:val="bullet"/>
      <w:lvlText w:val="•"/>
      <w:lvlJc w:val="left"/>
      <w:pPr>
        <w:ind w:left="3371" w:hanging="569"/>
      </w:pPr>
      <w:rPr>
        <w:rFonts w:hint="default"/>
      </w:rPr>
    </w:lvl>
    <w:lvl w:ilvl="3" w:tplc="F542AC20">
      <w:numFmt w:val="bullet"/>
      <w:lvlText w:val="•"/>
      <w:lvlJc w:val="left"/>
      <w:pPr>
        <w:ind w:left="4147" w:hanging="569"/>
      </w:pPr>
      <w:rPr>
        <w:rFonts w:hint="default"/>
      </w:rPr>
    </w:lvl>
    <w:lvl w:ilvl="4" w:tplc="D43C9E8A">
      <w:numFmt w:val="bullet"/>
      <w:lvlText w:val="•"/>
      <w:lvlJc w:val="left"/>
      <w:pPr>
        <w:ind w:left="4923" w:hanging="569"/>
      </w:pPr>
      <w:rPr>
        <w:rFonts w:hint="default"/>
      </w:rPr>
    </w:lvl>
    <w:lvl w:ilvl="5" w:tplc="B264175E">
      <w:numFmt w:val="bullet"/>
      <w:lvlText w:val="•"/>
      <w:lvlJc w:val="left"/>
      <w:pPr>
        <w:ind w:left="5699" w:hanging="569"/>
      </w:pPr>
      <w:rPr>
        <w:rFonts w:hint="default"/>
      </w:rPr>
    </w:lvl>
    <w:lvl w:ilvl="6" w:tplc="F922225C">
      <w:numFmt w:val="bullet"/>
      <w:lvlText w:val="•"/>
      <w:lvlJc w:val="left"/>
      <w:pPr>
        <w:ind w:left="6475" w:hanging="569"/>
      </w:pPr>
      <w:rPr>
        <w:rFonts w:hint="default"/>
      </w:rPr>
    </w:lvl>
    <w:lvl w:ilvl="7" w:tplc="9880E3FC">
      <w:numFmt w:val="bullet"/>
      <w:lvlText w:val="•"/>
      <w:lvlJc w:val="left"/>
      <w:pPr>
        <w:ind w:left="7251" w:hanging="569"/>
      </w:pPr>
      <w:rPr>
        <w:rFonts w:hint="default"/>
      </w:rPr>
    </w:lvl>
    <w:lvl w:ilvl="8" w:tplc="F7900E40">
      <w:numFmt w:val="bullet"/>
      <w:lvlText w:val="•"/>
      <w:lvlJc w:val="left"/>
      <w:pPr>
        <w:ind w:left="8027" w:hanging="569"/>
      </w:pPr>
      <w:rPr>
        <w:rFonts w:hint="default"/>
      </w:rPr>
    </w:lvl>
  </w:abstractNum>
  <w:abstractNum w:abstractNumId="1" w15:restartNumberingAfterBreak="0">
    <w:nsid w:val="3E272526"/>
    <w:multiLevelType w:val="hybridMultilevel"/>
    <w:tmpl w:val="ADAC314E"/>
    <w:lvl w:ilvl="0" w:tplc="E7F2C4A4">
      <w:start w:val="1"/>
      <w:numFmt w:val="decimal"/>
      <w:lvlText w:val="%1."/>
      <w:lvlJc w:val="left"/>
      <w:pPr>
        <w:ind w:left="1246" w:hanging="567"/>
        <w:jc w:val="left"/>
      </w:pPr>
      <w:rPr>
        <w:rFonts w:ascii="Arial" w:eastAsia="Arial" w:hAnsi="Arial" w:cs="Arial" w:hint="default"/>
        <w:spacing w:val="-1"/>
        <w:w w:val="99"/>
        <w:sz w:val="20"/>
        <w:szCs w:val="20"/>
      </w:rPr>
    </w:lvl>
    <w:lvl w:ilvl="1" w:tplc="7DF49312">
      <w:start w:val="1"/>
      <w:numFmt w:val="lowerLetter"/>
      <w:lvlText w:val="(%2)"/>
      <w:lvlJc w:val="left"/>
      <w:pPr>
        <w:ind w:left="1814" w:hanging="569"/>
        <w:jc w:val="left"/>
      </w:pPr>
      <w:rPr>
        <w:rFonts w:ascii="Arial" w:eastAsia="Arial" w:hAnsi="Arial" w:cs="Arial" w:hint="default"/>
        <w:w w:val="99"/>
        <w:sz w:val="20"/>
        <w:szCs w:val="20"/>
      </w:rPr>
    </w:lvl>
    <w:lvl w:ilvl="2" w:tplc="C3926700">
      <w:start w:val="1"/>
      <w:numFmt w:val="lowerRoman"/>
      <w:lvlText w:val="(%3)"/>
      <w:lvlJc w:val="left"/>
      <w:pPr>
        <w:ind w:left="2381" w:hanging="744"/>
        <w:jc w:val="left"/>
      </w:pPr>
      <w:rPr>
        <w:rFonts w:ascii="Arial" w:eastAsia="Arial" w:hAnsi="Arial" w:cs="Arial" w:hint="default"/>
        <w:spacing w:val="-1"/>
        <w:w w:val="99"/>
        <w:sz w:val="20"/>
        <w:szCs w:val="20"/>
      </w:rPr>
    </w:lvl>
    <w:lvl w:ilvl="3" w:tplc="E244FD6A">
      <w:numFmt w:val="bullet"/>
      <w:lvlText w:val="•"/>
      <w:lvlJc w:val="left"/>
      <w:pPr>
        <w:ind w:left="3279" w:hanging="744"/>
      </w:pPr>
      <w:rPr>
        <w:rFonts w:hint="default"/>
      </w:rPr>
    </w:lvl>
    <w:lvl w:ilvl="4" w:tplc="50D6845C">
      <w:numFmt w:val="bullet"/>
      <w:lvlText w:val="•"/>
      <w:lvlJc w:val="left"/>
      <w:pPr>
        <w:ind w:left="4179" w:hanging="744"/>
      </w:pPr>
      <w:rPr>
        <w:rFonts w:hint="default"/>
      </w:rPr>
    </w:lvl>
    <w:lvl w:ilvl="5" w:tplc="30603112">
      <w:numFmt w:val="bullet"/>
      <w:lvlText w:val="•"/>
      <w:lvlJc w:val="left"/>
      <w:pPr>
        <w:ind w:left="5079" w:hanging="744"/>
      </w:pPr>
      <w:rPr>
        <w:rFonts w:hint="default"/>
      </w:rPr>
    </w:lvl>
    <w:lvl w:ilvl="6" w:tplc="E0780BC8">
      <w:numFmt w:val="bullet"/>
      <w:lvlText w:val="•"/>
      <w:lvlJc w:val="left"/>
      <w:pPr>
        <w:ind w:left="5979" w:hanging="744"/>
      </w:pPr>
      <w:rPr>
        <w:rFonts w:hint="default"/>
      </w:rPr>
    </w:lvl>
    <w:lvl w:ilvl="7" w:tplc="47781BD6">
      <w:numFmt w:val="bullet"/>
      <w:lvlText w:val="•"/>
      <w:lvlJc w:val="left"/>
      <w:pPr>
        <w:ind w:left="6879" w:hanging="744"/>
      </w:pPr>
      <w:rPr>
        <w:rFonts w:hint="default"/>
      </w:rPr>
    </w:lvl>
    <w:lvl w:ilvl="8" w:tplc="499A3124">
      <w:numFmt w:val="bullet"/>
      <w:lvlText w:val="•"/>
      <w:lvlJc w:val="left"/>
      <w:pPr>
        <w:ind w:left="7779" w:hanging="744"/>
      </w:pPr>
      <w:rPr>
        <w:rFonts w:hint="default"/>
      </w:rPr>
    </w:lvl>
  </w:abstractNum>
  <w:abstractNum w:abstractNumId="2" w15:restartNumberingAfterBreak="0">
    <w:nsid w:val="42130B29"/>
    <w:multiLevelType w:val="hybridMultilevel"/>
    <w:tmpl w:val="B650AD56"/>
    <w:lvl w:ilvl="0" w:tplc="7102F70E">
      <w:start w:val="1"/>
      <w:numFmt w:val="lowerLetter"/>
      <w:lvlText w:val="(%1)"/>
      <w:lvlJc w:val="left"/>
      <w:pPr>
        <w:ind w:left="1814" w:hanging="569"/>
        <w:jc w:val="left"/>
      </w:pPr>
      <w:rPr>
        <w:rFonts w:ascii="Arial" w:eastAsia="Arial" w:hAnsi="Arial" w:cs="Arial" w:hint="default"/>
        <w:w w:val="99"/>
        <w:sz w:val="20"/>
        <w:szCs w:val="20"/>
      </w:rPr>
    </w:lvl>
    <w:lvl w:ilvl="1" w:tplc="8ECC9244">
      <w:numFmt w:val="bullet"/>
      <w:lvlText w:val="•"/>
      <w:lvlJc w:val="left"/>
      <w:pPr>
        <w:ind w:left="2595" w:hanging="569"/>
      </w:pPr>
      <w:rPr>
        <w:rFonts w:hint="default"/>
      </w:rPr>
    </w:lvl>
    <w:lvl w:ilvl="2" w:tplc="C8D668B8">
      <w:numFmt w:val="bullet"/>
      <w:lvlText w:val="•"/>
      <w:lvlJc w:val="left"/>
      <w:pPr>
        <w:ind w:left="3371" w:hanging="569"/>
      </w:pPr>
      <w:rPr>
        <w:rFonts w:hint="default"/>
      </w:rPr>
    </w:lvl>
    <w:lvl w:ilvl="3" w:tplc="F118E9C4">
      <w:numFmt w:val="bullet"/>
      <w:lvlText w:val="•"/>
      <w:lvlJc w:val="left"/>
      <w:pPr>
        <w:ind w:left="4147" w:hanging="569"/>
      </w:pPr>
      <w:rPr>
        <w:rFonts w:hint="default"/>
      </w:rPr>
    </w:lvl>
    <w:lvl w:ilvl="4" w:tplc="97ECA090">
      <w:numFmt w:val="bullet"/>
      <w:lvlText w:val="•"/>
      <w:lvlJc w:val="left"/>
      <w:pPr>
        <w:ind w:left="4923" w:hanging="569"/>
      </w:pPr>
      <w:rPr>
        <w:rFonts w:hint="default"/>
      </w:rPr>
    </w:lvl>
    <w:lvl w:ilvl="5" w:tplc="421203B0">
      <w:numFmt w:val="bullet"/>
      <w:lvlText w:val="•"/>
      <w:lvlJc w:val="left"/>
      <w:pPr>
        <w:ind w:left="5699" w:hanging="569"/>
      </w:pPr>
      <w:rPr>
        <w:rFonts w:hint="default"/>
      </w:rPr>
    </w:lvl>
    <w:lvl w:ilvl="6" w:tplc="D94CC778">
      <w:numFmt w:val="bullet"/>
      <w:lvlText w:val="•"/>
      <w:lvlJc w:val="left"/>
      <w:pPr>
        <w:ind w:left="6475" w:hanging="569"/>
      </w:pPr>
      <w:rPr>
        <w:rFonts w:hint="default"/>
      </w:rPr>
    </w:lvl>
    <w:lvl w:ilvl="7" w:tplc="C7B28C54">
      <w:numFmt w:val="bullet"/>
      <w:lvlText w:val="•"/>
      <w:lvlJc w:val="left"/>
      <w:pPr>
        <w:ind w:left="7251" w:hanging="569"/>
      </w:pPr>
      <w:rPr>
        <w:rFonts w:hint="default"/>
      </w:rPr>
    </w:lvl>
    <w:lvl w:ilvl="8" w:tplc="165C3C92">
      <w:numFmt w:val="bullet"/>
      <w:lvlText w:val="•"/>
      <w:lvlJc w:val="left"/>
      <w:pPr>
        <w:ind w:left="8027" w:hanging="56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4B"/>
    <w:rsid w:val="000F234B"/>
    <w:rsid w:val="00173240"/>
    <w:rsid w:val="004B789C"/>
    <w:rsid w:val="00B149CD"/>
    <w:rsid w:val="00EA3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BA1D"/>
  <w15:chartTrackingRefBased/>
  <w15:docId w15:val="{1FC5C3FB-0D51-4FBE-B5BD-329BC217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234B"/>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F234B"/>
    <w:pPr>
      <w:ind w:left="679"/>
      <w:outlineLvl w:val="0"/>
    </w:pPr>
    <w:rPr>
      <w:rFonts w:ascii="Arial-BoldItalicMT" w:eastAsia="Arial-BoldItalicMT" w:hAnsi="Arial-BoldItalicMT" w:cs="Arial-BoldItalicMT"/>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234B"/>
    <w:rPr>
      <w:rFonts w:ascii="Arial-BoldItalicMT" w:eastAsia="Arial-BoldItalicMT" w:hAnsi="Arial-BoldItalicMT" w:cs="Arial-BoldItalicMT"/>
      <w:b/>
      <w:bCs/>
      <w:i/>
      <w:sz w:val="20"/>
      <w:szCs w:val="20"/>
      <w:lang w:val="en-US"/>
    </w:rPr>
  </w:style>
  <w:style w:type="paragraph" w:styleId="BodyText">
    <w:name w:val="Body Text"/>
    <w:basedOn w:val="Normal"/>
    <w:link w:val="BodyTextChar"/>
    <w:uiPriority w:val="1"/>
    <w:qFormat/>
    <w:rsid w:val="000F234B"/>
    <w:rPr>
      <w:sz w:val="20"/>
      <w:szCs w:val="20"/>
    </w:rPr>
  </w:style>
  <w:style w:type="character" w:customStyle="1" w:styleId="BodyTextChar">
    <w:name w:val="Body Text Char"/>
    <w:basedOn w:val="DefaultParagraphFont"/>
    <w:link w:val="BodyText"/>
    <w:uiPriority w:val="1"/>
    <w:rsid w:val="000F234B"/>
    <w:rPr>
      <w:rFonts w:ascii="Arial" w:eastAsia="Arial" w:hAnsi="Arial" w:cs="Arial"/>
      <w:sz w:val="20"/>
      <w:szCs w:val="20"/>
      <w:lang w:val="en-US"/>
    </w:rPr>
  </w:style>
  <w:style w:type="paragraph" w:styleId="ListParagraph">
    <w:name w:val="List Paragraph"/>
    <w:basedOn w:val="Normal"/>
    <w:uiPriority w:val="1"/>
    <w:qFormat/>
    <w:rsid w:val="000F234B"/>
    <w:pPr>
      <w:ind w:left="1814" w:hanging="569"/>
      <w:jc w:val="both"/>
    </w:pPr>
  </w:style>
  <w:style w:type="paragraph" w:customStyle="1" w:styleId="TableParagraph">
    <w:name w:val="Table Paragraph"/>
    <w:basedOn w:val="Normal"/>
    <w:uiPriority w:val="1"/>
    <w:qFormat/>
    <w:rsid w:val="000F234B"/>
  </w:style>
  <w:style w:type="character" w:styleId="Hyperlink">
    <w:name w:val="Hyperlink"/>
    <w:basedOn w:val="DefaultParagraphFont"/>
    <w:uiPriority w:val="99"/>
    <w:unhideWhenUsed/>
    <w:rsid w:val="000F234B"/>
    <w:rPr>
      <w:color w:val="0563C1" w:themeColor="hyperlink"/>
      <w:u w:val="single"/>
    </w:rPr>
  </w:style>
  <w:style w:type="character" w:styleId="UnresolvedMention">
    <w:name w:val="Unresolved Mention"/>
    <w:basedOn w:val="DefaultParagraphFont"/>
    <w:uiPriority w:val="99"/>
    <w:semiHidden/>
    <w:unhideWhenUsed/>
    <w:rsid w:val="000F234B"/>
    <w:rPr>
      <w:color w:val="808080"/>
      <w:shd w:val="clear" w:color="auto" w:fill="E6E6E6"/>
    </w:rPr>
  </w:style>
  <w:style w:type="paragraph" w:styleId="BalloonText">
    <w:name w:val="Balloon Text"/>
    <w:basedOn w:val="Normal"/>
    <w:link w:val="BalloonTextChar"/>
    <w:uiPriority w:val="99"/>
    <w:semiHidden/>
    <w:unhideWhenUsed/>
    <w:rsid w:val="000F2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4B"/>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dmondson@nswrl.com.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edmondson@nswrl.com.a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3101</Words>
  <Characters>17681</Characters>
  <Application>Microsoft Office Word</Application>
  <DocSecurity>0</DocSecurity>
  <Lines>147</Lines>
  <Paragraphs>41</Paragraphs>
  <ScaleCrop>false</ScaleCrop>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Honeysett</dc:creator>
  <cp:keywords/>
  <dc:description/>
  <cp:lastModifiedBy>Samantha Pasfield</cp:lastModifiedBy>
  <cp:revision>2</cp:revision>
  <dcterms:created xsi:type="dcterms:W3CDTF">2021-03-10T00:01:00Z</dcterms:created>
  <dcterms:modified xsi:type="dcterms:W3CDTF">2021-03-10T00:01:00Z</dcterms:modified>
</cp:coreProperties>
</file>